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05EDE" w14:textId="6DD96ACD" w:rsidR="0088188F" w:rsidRPr="0088188F" w:rsidRDefault="004635AD" w:rsidP="006046ED">
      <w:pPr>
        <w:spacing w:line="240" w:lineRule="auto"/>
        <w:ind w:left="360"/>
        <w:jc w:val="center"/>
        <w:rPr>
          <w:rFonts w:eastAsia="Times New Roman" w:cs="Arial"/>
          <w:b/>
          <w:spacing w:val="0"/>
          <w:lang w:eastAsia="bg-BG"/>
        </w:rPr>
      </w:pPr>
      <w:r>
        <w:rPr>
          <w:rFonts w:eastAsia="Times New Roman" w:cs="Arial"/>
          <w:b/>
          <w:spacing w:val="0"/>
          <w:lang w:eastAsia="bg-BG"/>
        </w:rPr>
        <w:t>Приложение 2.2.</w:t>
      </w:r>
    </w:p>
    <w:p w14:paraId="07B0EA8A" w14:textId="714E4DC2" w:rsidR="006046ED" w:rsidRDefault="006046ED" w:rsidP="006046ED">
      <w:pPr>
        <w:spacing w:line="240" w:lineRule="auto"/>
        <w:jc w:val="center"/>
        <w:rPr>
          <w:rFonts w:eastAsia="Times New Roman" w:cs="Arial"/>
          <w:b/>
          <w:bCs/>
          <w:spacing w:val="0"/>
          <w:lang w:eastAsia="bg-BG"/>
        </w:rPr>
      </w:pPr>
    </w:p>
    <w:p w14:paraId="4F745845" w14:textId="4CB2F013" w:rsidR="0088188F" w:rsidRPr="0088188F" w:rsidRDefault="0088188F" w:rsidP="006046ED">
      <w:pPr>
        <w:spacing w:line="240" w:lineRule="auto"/>
        <w:jc w:val="center"/>
        <w:rPr>
          <w:rFonts w:eastAsia="Times New Roman" w:cs="Arial"/>
          <w:b/>
          <w:bCs/>
          <w:spacing w:val="0"/>
          <w:lang w:eastAsia="bg-BG"/>
        </w:rPr>
      </w:pPr>
      <w:r w:rsidRPr="0088188F">
        <w:rPr>
          <w:rFonts w:eastAsia="Times New Roman" w:cs="Arial"/>
          <w:b/>
          <w:bCs/>
          <w:spacing w:val="0"/>
          <w:lang w:eastAsia="bg-BG"/>
        </w:rPr>
        <w:t xml:space="preserve">Методика за отчитане изпълнението на целевите показатели и контрол на показателите за качество на електрическата енергия и качество на обслужването на мрежовите </w:t>
      </w:r>
      <w:r w:rsidR="006046ED">
        <w:rPr>
          <w:rFonts w:eastAsia="Times New Roman" w:cs="Arial"/>
          <w:b/>
          <w:bCs/>
          <w:spacing w:val="0"/>
          <w:lang w:eastAsia="bg-BG"/>
        </w:rPr>
        <w:t>оператори</w:t>
      </w:r>
    </w:p>
    <w:p w14:paraId="5CF45976" w14:textId="77777777" w:rsidR="0088188F" w:rsidRPr="0088188F" w:rsidRDefault="0088188F" w:rsidP="006046ED">
      <w:pPr>
        <w:spacing w:line="240" w:lineRule="auto"/>
        <w:ind w:left="360"/>
        <w:jc w:val="center"/>
        <w:rPr>
          <w:rFonts w:eastAsia="Times New Roman" w:cs="Arial"/>
          <w:spacing w:val="0"/>
          <w:lang w:eastAsia="bg-BG"/>
        </w:rPr>
      </w:pPr>
    </w:p>
    <w:p w14:paraId="2518ED5E" w14:textId="77777777" w:rsidR="0088188F" w:rsidRPr="0088188F" w:rsidRDefault="0088188F" w:rsidP="0088188F">
      <w:pPr>
        <w:spacing w:line="240" w:lineRule="auto"/>
        <w:ind w:left="360"/>
        <w:jc w:val="both"/>
        <w:rPr>
          <w:rFonts w:eastAsia="Times New Roman" w:cs="Arial"/>
          <w:spacing w:val="0"/>
          <w:lang w:eastAsia="bg-BG"/>
        </w:rPr>
      </w:pPr>
    </w:p>
    <w:p w14:paraId="4856FF65" w14:textId="6FB55309" w:rsidR="0088188F" w:rsidRPr="0088188F" w:rsidRDefault="0088188F" w:rsidP="0088188F">
      <w:pPr>
        <w:spacing w:line="240" w:lineRule="auto"/>
        <w:jc w:val="both"/>
        <w:rPr>
          <w:rFonts w:eastAsia="Times New Roman" w:cs="Arial"/>
          <w:b/>
          <w:spacing w:val="0"/>
          <w:lang w:eastAsia="bg-BG"/>
        </w:rPr>
      </w:pPr>
      <w:r w:rsidRPr="0088188F">
        <w:rPr>
          <w:rFonts w:eastAsia="Times New Roman" w:cs="Arial"/>
          <w:b/>
          <w:spacing w:val="0"/>
          <w:lang w:eastAsia="bg-BG"/>
        </w:rPr>
        <w:t xml:space="preserve">1. </w:t>
      </w:r>
      <w:r w:rsidRPr="0088188F">
        <w:rPr>
          <w:rFonts w:eastAsia="Times New Roman" w:cs="Arial"/>
          <w:b/>
          <w:bCs/>
          <w:spacing w:val="0"/>
          <w:lang w:eastAsia="bg-BG"/>
        </w:rPr>
        <w:t>Постигнати показатели за непрекъснатост на снабдяването за</w:t>
      </w:r>
      <w:r w:rsidR="006046ED">
        <w:rPr>
          <w:rFonts w:eastAsia="Times New Roman" w:cs="Arial"/>
          <w:b/>
          <w:spacing w:val="0"/>
          <w:lang w:eastAsia="bg-BG"/>
        </w:rPr>
        <w:t xml:space="preserve"> </w:t>
      </w:r>
      <w:r w:rsidR="00BE178B" w:rsidRPr="002F1CAE">
        <w:rPr>
          <w:rFonts w:eastAsia="Times New Roman" w:cs="Arial"/>
          <w:b/>
          <w:spacing w:val="0"/>
          <w:lang w:eastAsia="bg-BG"/>
        </w:rPr>
        <w:t>202</w:t>
      </w:r>
      <w:r w:rsidR="00105676" w:rsidRPr="00105676">
        <w:rPr>
          <w:rFonts w:eastAsia="Times New Roman" w:cs="Arial"/>
          <w:b/>
          <w:spacing w:val="0"/>
          <w:lang w:val="ru-RU" w:eastAsia="bg-BG"/>
        </w:rPr>
        <w:t>3</w:t>
      </w:r>
      <w:r w:rsidRPr="002F1CAE">
        <w:rPr>
          <w:rFonts w:eastAsia="Times New Roman" w:cs="Arial"/>
          <w:b/>
          <w:spacing w:val="0"/>
          <w:lang w:eastAsia="bg-BG"/>
        </w:rPr>
        <w:t xml:space="preserve"> г.:</w:t>
      </w:r>
    </w:p>
    <w:p w14:paraId="4C90B423" w14:textId="77777777" w:rsidR="0088188F" w:rsidRPr="008E4A76" w:rsidRDefault="0088188F" w:rsidP="0088188F">
      <w:pPr>
        <w:spacing w:line="240" w:lineRule="auto"/>
        <w:jc w:val="both"/>
        <w:rPr>
          <w:rFonts w:eastAsia="Times New Roman" w:cs="Arial"/>
          <w:spacing w:val="0"/>
          <w:lang w:eastAsia="bg-BG"/>
        </w:rPr>
      </w:pPr>
    </w:p>
    <w:p w14:paraId="64405CDC" w14:textId="7D7AB486" w:rsidR="004635AD" w:rsidRPr="004635AD" w:rsidRDefault="0088188F" w:rsidP="004635AD">
      <w:pPr>
        <w:spacing w:line="240" w:lineRule="auto"/>
        <w:jc w:val="both"/>
        <w:rPr>
          <w:rFonts w:eastAsia="Times New Roman" w:cs="Arial"/>
          <w:b/>
          <w:spacing w:val="0"/>
          <w:lang w:eastAsia="bg-BG"/>
        </w:rPr>
      </w:pPr>
      <w:r w:rsidRPr="004635AD">
        <w:rPr>
          <w:rFonts w:eastAsia="Times New Roman" w:cs="Arial"/>
          <w:b/>
          <w:spacing w:val="0"/>
          <w:lang w:eastAsia="bg-BG"/>
        </w:rPr>
        <w:t>1.1. Планирани</w:t>
      </w:r>
    </w:p>
    <w:tbl>
      <w:tblPr>
        <w:tblStyle w:val="LightShading-Accent5111"/>
        <w:tblW w:w="0" w:type="auto"/>
        <w:tblInd w:w="108" w:type="dxa"/>
        <w:tblLook w:val="04A0" w:firstRow="1" w:lastRow="0" w:firstColumn="1" w:lastColumn="0" w:noHBand="0" w:noVBand="1"/>
      </w:tblPr>
      <w:tblGrid>
        <w:gridCol w:w="472"/>
        <w:gridCol w:w="1669"/>
        <w:gridCol w:w="3812"/>
        <w:gridCol w:w="3294"/>
      </w:tblGrid>
      <w:tr w:rsidR="004635AD" w:rsidRPr="00E90140" w14:paraId="73804D0D" w14:textId="77777777" w:rsidTr="00E011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" w:type="dxa"/>
            <w:vAlign w:val="center"/>
          </w:tcPr>
          <w:p w14:paraId="14374B67" w14:textId="77777777" w:rsidR="004635AD" w:rsidRPr="00E90140" w:rsidRDefault="004635AD" w:rsidP="00E011D2"/>
        </w:tc>
        <w:tc>
          <w:tcPr>
            <w:tcW w:w="1686" w:type="dxa"/>
            <w:vAlign w:val="center"/>
          </w:tcPr>
          <w:p w14:paraId="28545BFA" w14:textId="77777777" w:rsidR="004635AD" w:rsidRPr="00E90140" w:rsidRDefault="004635AD" w:rsidP="00E011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0140">
              <w:t>Показатели</w:t>
            </w:r>
          </w:p>
        </w:tc>
        <w:tc>
          <w:tcPr>
            <w:tcW w:w="3934" w:type="dxa"/>
            <w:vAlign w:val="center"/>
          </w:tcPr>
          <w:p w14:paraId="47594A14" w14:textId="527DF6D7" w:rsidR="004635AD" w:rsidRPr="00E90140" w:rsidRDefault="004635AD" w:rsidP="00E011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О</w:t>
            </w:r>
            <w:r w:rsidR="00BE178B">
              <w:t>тчетен период 01.01 – 31.12.202</w:t>
            </w:r>
            <w:r w:rsidR="00105676">
              <w:rPr>
                <w:lang w:val="en-US"/>
              </w:rPr>
              <w:t>3</w:t>
            </w:r>
            <w:r w:rsidRPr="00E90140">
              <w:t>г.</w:t>
            </w:r>
          </w:p>
        </w:tc>
        <w:tc>
          <w:tcPr>
            <w:tcW w:w="3402" w:type="dxa"/>
          </w:tcPr>
          <w:p w14:paraId="477BCD50" w14:textId="77777777" w:rsidR="004635AD" w:rsidRPr="00E90140" w:rsidRDefault="004635AD" w:rsidP="00E011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0140">
              <w:t>Целеви стойности</w:t>
            </w:r>
          </w:p>
        </w:tc>
      </w:tr>
      <w:tr w:rsidR="004635AD" w:rsidRPr="00E90140" w14:paraId="3CA7BA69" w14:textId="77777777" w:rsidTr="00E01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" w:type="dxa"/>
            <w:vAlign w:val="center"/>
          </w:tcPr>
          <w:p w14:paraId="1C18E782" w14:textId="77777777" w:rsidR="004635AD" w:rsidRPr="00E90140" w:rsidRDefault="004635AD" w:rsidP="00E011D2">
            <w:r w:rsidRPr="00E90140">
              <w:t>1.</w:t>
            </w:r>
          </w:p>
        </w:tc>
        <w:tc>
          <w:tcPr>
            <w:tcW w:w="1686" w:type="dxa"/>
            <w:vAlign w:val="center"/>
          </w:tcPr>
          <w:p w14:paraId="02761C67" w14:textId="77777777" w:rsidR="004635AD" w:rsidRPr="00E90140" w:rsidRDefault="004635AD" w:rsidP="00E011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90140">
              <w:t>SAIFI</w:t>
            </w:r>
          </w:p>
        </w:tc>
        <w:tc>
          <w:tcPr>
            <w:tcW w:w="3934" w:type="dxa"/>
            <w:vAlign w:val="center"/>
          </w:tcPr>
          <w:p w14:paraId="082C5B69" w14:textId="6AE679F5" w:rsidR="004635AD" w:rsidRPr="00362BDD" w:rsidRDefault="00362BDD" w:rsidP="004E5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="004635AD" w:rsidRPr="002401E6">
              <w:t>,</w:t>
            </w:r>
            <w:r>
              <w:rPr>
                <w:lang w:val="en-US"/>
              </w:rPr>
              <w:t>xx</w:t>
            </w:r>
          </w:p>
        </w:tc>
        <w:tc>
          <w:tcPr>
            <w:tcW w:w="3402" w:type="dxa"/>
          </w:tcPr>
          <w:p w14:paraId="28BB8345" w14:textId="79049673" w:rsidR="004635AD" w:rsidRPr="00362BDD" w:rsidRDefault="00362BDD" w:rsidP="00E011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="004635AD" w:rsidRPr="00E90140">
              <w:t>,</w:t>
            </w:r>
            <w:r>
              <w:rPr>
                <w:lang w:val="en-US"/>
              </w:rPr>
              <w:t>xx</w:t>
            </w:r>
          </w:p>
        </w:tc>
      </w:tr>
      <w:tr w:rsidR="004635AD" w:rsidRPr="00E90140" w14:paraId="14B7B629" w14:textId="77777777" w:rsidTr="00E01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" w:type="dxa"/>
            <w:vAlign w:val="center"/>
          </w:tcPr>
          <w:p w14:paraId="09A71C43" w14:textId="77777777" w:rsidR="004635AD" w:rsidRPr="00E90140" w:rsidRDefault="004635AD" w:rsidP="00E011D2">
            <w:r w:rsidRPr="00E90140">
              <w:t>2.</w:t>
            </w:r>
          </w:p>
        </w:tc>
        <w:tc>
          <w:tcPr>
            <w:tcW w:w="1686" w:type="dxa"/>
            <w:vAlign w:val="center"/>
          </w:tcPr>
          <w:p w14:paraId="6AF3E47E" w14:textId="77777777" w:rsidR="004635AD" w:rsidRPr="00E90140" w:rsidRDefault="004635AD" w:rsidP="00E01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0140">
              <w:t>SAIDI</w:t>
            </w:r>
          </w:p>
        </w:tc>
        <w:tc>
          <w:tcPr>
            <w:tcW w:w="3934" w:type="dxa"/>
            <w:vAlign w:val="center"/>
          </w:tcPr>
          <w:p w14:paraId="2991B1C8" w14:textId="5EB3CBCE" w:rsidR="004635AD" w:rsidRPr="005B0984" w:rsidRDefault="00362BDD" w:rsidP="00E011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xx</w:t>
            </w:r>
            <w:r w:rsidR="004E5D63">
              <w:t>,</w:t>
            </w:r>
            <w:r>
              <w:rPr>
                <w:lang w:val="en-US"/>
              </w:rPr>
              <w:t>xx</w:t>
            </w:r>
          </w:p>
        </w:tc>
        <w:tc>
          <w:tcPr>
            <w:tcW w:w="3402" w:type="dxa"/>
          </w:tcPr>
          <w:p w14:paraId="555E10CF" w14:textId="30E296F3" w:rsidR="004635AD" w:rsidRPr="00362BDD" w:rsidRDefault="00362BDD" w:rsidP="00E011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xxx</w:t>
            </w:r>
            <w:r w:rsidR="004635AD" w:rsidRPr="00E90140">
              <w:t>,</w:t>
            </w:r>
            <w:r>
              <w:rPr>
                <w:lang w:val="en-US"/>
              </w:rPr>
              <w:t>x</w:t>
            </w:r>
          </w:p>
        </w:tc>
      </w:tr>
    </w:tbl>
    <w:p w14:paraId="665D9F33" w14:textId="77777777" w:rsidR="0088188F" w:rsidRPr="0088188F" w:rsidRDefault="0088188F" w:rsidP="0088188F"/>
    <w:p w14:paraId="39C52193" w14:textId="77777777" w:rsidR="0088188F" w:rsidRPr="0088188F" w:rsidRDefault="0088188F" w:rsidP="0088188F">
      <w:pPr>
        <w:spacing w:line="240" w:lineRule="auto"/>
        <w:jc w:val="both"/>
        <w:rPr>
          <w:rFonts w:eastAsia="Times New Roman" w:cs="Arial"/>
          <w:spacing w:val="0"/>
          <w:lang w:eastAsia="bg-BG"/>
        </w:rPr>
      </w:pPr>
    </w:p>
    <w:p w14:paraId="28853F9C" w14:textId="77777777" w:rsidR="0088188F" w:rsidRPr="004635AD" w:rsidRDefault="0088188F" w:rsidP="0088188F">
      <w:pPr>
        <w:spacing w:line="240" w:lineRule="auto"/>
        <w:jc w:val="both"/>
        <w:rPr>
          <w:rFonts w:eastAsia="Times New Roman" w:cs="Arial"/>
          <w:b/>
          <w:spacing w:val="0"/>
          <w:lang w:eastAsia="bg-BG"/>
        </w:rPr>
      </w:pPr>
      <w:r w:rsidRPr="004635AD">
        <w:rPr>
          <w:rFonts w:eastAsia="Times New Roman" w:cs="Arial"/>
          <w:b/>
          <w:spacing w:val="0"/>
          <w:lang w:eastAsia="bg-BG"/>
        </w:rPr>
        <w:t>1.2. Непланирани</w:t>
      </w:r>
    </w:p>
    <w:tbl>
      <w:tblPr>
        <w:tblStyle w:val="LightShading-Accent5121"/>
        <w:tblW w:w="0" w:type="auto"/>
        <w:tblInd w:w="108" w:type="dxa"/>
        <w:tblLook w:val="04A0" w:firstRow="1" w:lastRow="0" w:firstColumn="1" w:lastColumn="0" w:noHBand="0" w:noVBand="1"/>
      </w:tblPr>
      <w:tblGrid>
        <w:gridCol w:w="473"/>
        <w:gridCol w:w="1669"/>
        <w:gridCol w:w="3704"/>
        <w:gridCol w:w="3401"/>
      </w:tblGrid>
      <w:tr w:rsidR="004635AD" w:rsidRPr="00E90140" w14:paraId="57D0735B" w14:textId="77777777" w:rsidTr="00BE17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" w:type="dxa"/>
            <w:vAlign w:val="center"/>
          </w:tcPr>
          <w:p w14:paraId="231FA349" w14:textId="77777777" w:rsidR="004635AD" w:rsidRPr="00E90140" w:rsidRDefault="004635AD" w:rsidP="00E011D2"/>
        </w:tc>
        <w:tc>
          <w:tcPr>
            <w:tcW w:w="1669" w:type="dxa"/>
            <w:vAlign w:val="center"/>
          </w:tcPr>
          <w:p w14:paraId="0FC7EFFA" w14:textId="77777777" w:rsidR="004635AD" w:rsidRPr="00E90140" w:rsidRDefault="004635AD" w:rsidP="00E011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0140">
              <w:t>Показатели</w:t>
            </w:r>
          </w:p>
        </w:tc>
        <w:tc>
          <w:tcPr>
            <w:tcW w:w="3704" w:type="dxa"/>
            <w:vAlign w:val="center"/>
          </w:tcPr>
          <w:p w14:paraId="044E161A" w14:textId="3D201AD9" w:rsidR="004635AD" w:rsidRPr="00E90140" w:rsidRDefault="004635AD" w:rsidP="00E011D2">
            <w:pPr>
              <w:ind w:left="-139" w:right="-10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0140">
              <w:t>Отчетен период 01.01 – 31.12.20</w:t>
            </w:r>
            <w:r w:rsidR="00BE178B">
              <w:t>2</w:t>
            </w:r>
            <w:r w:rsidR="00105676">
              <w:rPr>
                <w:lang w:val="en-US"/>
              </w:rPr>
              <w:t>3</w:t>
            </w:r>
            <w:r w:rsidRPr="00E90140">
              <w:t xml:space="preserve"> г.</w:t>
            </w:r>
          </w:p>
        </w:tc>
        <w:tc>
          <w:tcPr>
            <w:tcW w:w="3401" w:type="dxa"/>
          </w:tcPr>
          <w:p w14:paraId="42B29379" w14:textId="77777777" w:rsidR="004635AD" w:rsidRPr="00E90140" w:rsidRDefault="004635AD" w:rsidP="00E011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0140">
              <w:t>Целеви стойности</w:t>
            </w:r>
          </w:p>
        </w:tc>
      </w:tr>
      <w:tr w:rsidR="004635AD" w:rsidRPr="00E90140" w14:paraId="0151D1F9" w14:textId="77777777" w:rsidTr="00BE17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" w:type="dxa"/>
            <w:vAlign w:val="center"/>
          </w:tcPr>
          <w:p w14:paraId="72E64133" w14:textId="77777777" w:rsidR="004635AD" w:rsidRPr="00E90140" w:rsidRDefault="004635AD" w:rsidP="00E011D2">
            <w:r w:rsidRPr="00E90140">
              <w:t>1.</w:t>
            </w:r>
          </w:p>
        </w:tc>
        <w:tc>
          <w:tcPr>
            <w:tcW w:w="1669" w:type="dxa"/>
            <w:vAlign w:val="center"/>
          </w:tcPr>
          <w:p w14:paraId="066024E3" w14:textId="77777777" w:rsidR="004635AD" w:rsidRPr="00E90140" w:rsidRDefault="004635AD" w:rsidP="00E011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90140">
              <w:t>SAIFI</w:t>
            </w:r>
          </w:p>
        </w:tc>
        <w:tc>
          <w:tcPr>
            <w:tcW w:w="3704" w:type="dxa"/>
            <w:vAlign w:val="center"/>
          </w:tcPr>
          <w:p w14:paraId="3173C68C" w14:textId="222EEECC" w:rsidR="004635AD" w:rsidRPr="005B0984" w:rsidRDefault="00362BDD" w:rsidP="004E5D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="004E5D63">
              <w:t>,</w:t>
            </w:r>
            <w:r>
              <w:rPr>
                <w:lang w:val="en-US"/>
              </w:rPr>
              <w:t>xx</w:t>
            </w:r>
          </w:p>
        </w:tc>
        <w:tc>
          <w:tcPr>
            <w:tcW w:w="3401" w:type="dxa"/>
          </w:tcPr>
          <w:p w14:paraId="4194B789" w14:textId="23FF2BC7" w:rsidR="004635AD" w:rsidRPr="00362BDD" w:rsidRDefault="00362BDD" w:rsidP="00E011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="004635AD" w:rsidRPr="00E90140">
              <w:t>,</w:t>
            </w:r>
            <w:r>
              <w:rPr>
                <w:lang w:val="en-US"/>
              </w:rPr>
              <w:t>xx</w:t>
            </w:r>
          </w:p>
        </w:tc>
      </w:tr>
      <w:tr w:rsidR="004635AD" w:rsidRPr="00E90140" w14:paraId="018BEDFD" w14:textId="77777777" w:rsidTr="00BE17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" w:type="dxa"/>
            <w:vAlign w:val="center"/>
          </w:tcPr>
          <w:p w14:paraId="3AF0F0B5" w14:textId="77777777" w:rsidR="004635AD" w:rsidRPr="00E90140" w:rsidRDefault="004635AD" w:rsidP="00E011D2">
            <w:r w:rsidRPr="00E90140">
              <w:t>2.</w:t>
            </w:r>
          </w:p>
        </w:tc>
        <w:tc>
          <w:tcPr>
            <w:tcW w:w="1669" w:type="dxa"/>
            <w:vAlign w:val="center"/>
          </w:tcPr>
          <w:p w14:paraId="484F32E3" w14:textId="77777777" w:rsidR="004635AD" w:rsidRPr="00E90140" w:rsidRDefault="004635AD" w:rsidP="00E01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0140">
              <w:t>SAIDI</w:t>
            </w:r>
          </w:p>
        </w:tc>
        <w:tc>
          <w:tcPr>
            <w:tcW w:w="3704" w:type="dxa"/>
            <w:vAlign w:val="center"/>
          </w:tcPr>
          <w:p w14:paraId="215FF952" w14:textId="452536F7" w:rsidR="004635AD" w:rsidRPr="00362BDD" w:rsidRDefault="00362BDD" w:rsidP="004E5D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xx</w:t>
            </w:r>
            <w:r w:rsidR="004E5D63">
              <w:t>,</w:t>
            </w:r>
            <w:r>
              <w:rPr>
                <w:lang w:val="en-US"/>
              </w:rPr>
              <w:t>xx</w:t>
            </w:r>
          </w:p>
        </w:tc>
        <w:tc>
          <w:tcPr>
            <w:tcW w:w="3401" w:type="dxa"/>
          </w:tcPr>
          <w:p w14:paraId="79EC83DF" w14:textId="06EE4D17" w:rsidR="004635AD" w:rsidRPr="00362BDD" w:rsidRDefault="00362BDD" w:rsidP="00E011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xxx</w:t>
            </w:r>
            <w:r w:rsidR="004635AD" w:rsidRPr="00E90140">
              <w:t>,</w:t>
            </w:r>
            <w:r>
              <w:rPr>
                <w:lang w:val="en-US"/>
              </w:rPr>
              <w:t>x</w:t>
            </w:r>
          </w:p>
        </w:tc>
      </w:tr>
    </w:tbl>
    <w:p w14:paraId="2BB01AF0" w14:textId="47AA5843" w:rsidR="0088188F" w:rsidRPr="00503EC3" w:rsidRDefault="0088188F" w:rsidP="004A22E9">
      <w:pPr>
        <w:spacing w:line="240" w:lineRule="auto"/>
        <w:rPr>
          <w:rFonts w:eastAsia="Times New Roman"/>
          <w:spacing w:val="0"/>
          <w:lang w:eastAsia="bg-BG"/>
        </w:rPr>
      </w:pPr>
      <w:r w:rsidRPr="00503EC3">
        <w:rPr>
          <w:rFonts w:eastAsia="Times New Roman"/>
          <w:spacing w:val="0"/>
          <w:lang w:eastAsia="bg-BG"/>
        </w:rPr>
        <w:t>Изготвил:</w:t>
      </w:r>
      <w:r w:rsidR="004A22E9" w:rsidRPr="00503EC3">
        <w:rPr>
          <w:rFonts w:eastAsia="Times New Roman"/>
          <w:spacing w:val="0"/>
          <w:lang w:eastAsia="bg-BG"/>
        </w:rPr>
        <w:t xml:space="preserve"> </w:t>
      </w:r>
      <w:r w:rsidRPr="00503EC3">
        <w:rPr>
          <w:rFonts w:eastAsia="Times New Roman"/>
          <w:spacing w:val="0"/>
          <w:lang w:eastAsia="bg-BG"/>
        </w:rPr>
        <w:t xml:space="preserve">инж. </w:t>
      </w:r>
      <w:r w:rsidR="005B0984">
        <w:rPr>
          <w:rFonts w:eastAsia="Times New Roman"/>
          <w:spacing w:val="0"/>
          <w:lang w:eastAsia="bg-BG"/>
        </w:rPr>
        <w:t>Аргир Тачев</w:t>
      </w:r>
      <w:r w:rsidR="004A22E9" w:rsidRPr="00503EC3">
        <w:rPr>
          <w:rFonts w:eastAsia="Times New Roman"/>
          <w:spacing w:val="0"/>
          <w:lang w:eastAsia="bg-BG"/>
        </w:rPr>
        <w:t xml:space="preserve">, </w:t>
      </w:r>
      <w:r w:rsidR="00326543" w:rsidRPr="00503EC3">
        <w:rPr>
          <w:rFonts w:eastAsia="Times New Roman"/>
          <w:spacing w:val="0"/>
          <w:lang w:eastAsia="bg-BG"/>
        </w:rPr>
        <w:t xml:space="preserve"> </w:t>
      </w:r>
      <w:r w:rsidRPr="00503EC3">
        <w:rPr>
          <w:rFonts w:eastAsia="Times New Roman"/>
          <w:spacing w:val="0"/>
          <w:lang w:eastAsia="bg-BG"/>
        </w:rPr>
        <w:t>отдел „Диспечерски център“</w:t>
      </w:r>
    </w:p>
    <w:p w14:paraId="5AB86C6D" w14:textId="11AE162D" w:rsidR="008E4A76" w:rsidRDefault="008E4A76" w:rsidP="008E4A76">
      <w:pPr>
        <w:rPr>
          <w:lang w:eastAsia="de-DE"/>
        </w:rPr>
      </w:pPr>
    </w:p>
    <w:p w14:paraId="5E958447" w14:textId="56225BE8" w:rsidR="009F0A69" w:rsidRDefault="002670F0" w:rsidP="002670F0">
      <w:pPr>
        <w:keepNext/>
        <w:keepLines/>
        <w:tabs>
          <w:tab w:val="left" w:pos="567"/>
        </w:tabs>
        <w:spacing w:before="60" w:after="60"/>
        <w:ind w:right="83"/>
        <w:outlineLvl w:val="1"/>
        <w:rPr>
          <w:rFonts w:eastAsia="Times New Roman"/>
          <w:b/>
          <w:bCs/>
          <w:szCs w:val="26"/>
        </w:rPr>
      </w:pPr>
      <w:bookmarkStart w:id="0" w:name="_Toc35954315"/>
      <w:bookmarkStart w:id="1" w:name="_Toc67925755"/>
      <w:r w:rsidRPr="00105676">
        <w:rPr>
          <w:rFonts w:eastAsia="Times New Roman"/>
          <w:b/>
          <w:bCs/>
          <w:szCs w:val="26"/>
          <w:lang w:val="ru-RU"/>
        </w:rPr>
        <w:t xml:space="preserve">2. </w:t>
      </w:r>
      <w:r w:rsidRPr="00ED6717">
        <w:rPr>
          <w:rFonts w:eastAsia="Times New Roman"/>
          <w:b/>
          <w:bCs/>
          <w:szCs w:val="26"/>
        </w:rPr>
        <w:t>Постигнати показатели за качество на услугите за 20</w:t>
      </w:r>
      <w:r w:rsidRPr="00105676">
        <w:rPr>
          <w:rFonts w:eastAsia="Times New Roman"/>
          <w:b/>
          <w:bCs/>
          <w:szCs w:val="26"/>
          <w:lang w:val="ru-RU"/>
        </w:rPr>
        <w:t>2</w:t>
      </w:r>
      <w:r w:rsidR="00105676" w:rsidRPr="00105676">
        <w:rPr>
          <w:rFonts w:eastAsia="Times New Roman"/>
          <w:b/>
          <w:bCs/>
          <w:szCs w:val="26"/>
          <w:lang w:val="ru-RU"/>
        </w:rPr>
        <w:t>3</w:t>
      </w:r>
      <w:r w:rsidRPr="00ED6717">
        <w:rPr>
          <w:rFonts w:eastAsia="Times New Roman"/>
          <w:b/>
          <w:bCs/>
          <w:szCs w:val="26"/>
        </w:rPr>
        <w:t xml:space="preserve"> г.:</w:t>
      </w:r>
      <w:bookmarkEnd w:id="0"/>
      <w:bookmarkEnd w:id="1"/>
    </w:p>
    <w:p w14:paraId="02D18040" w14:textId="77777777" w:rsidR="002670F0" w:rsidRPr="00ED6717" w:rsidRDefault="002670F0" w:rsidP="002670F0"/>
    <w:tbl>
      <w:tblPr>
        <w:tblStyle w:val="LightShading-Accent5134"/>
        <w:tblW w:w="9621" w:type="dxa"/>
        <w:tblLayout w:type="fixed"/>
        <w:tblLook w:val="04A0" w:firstRow="1" w:lastRow="0" w:firstColumn="1" w:lastColumn="0" w:noHBand="0" w:noVBand="1"/>
      </w:tblPr>
      <w:tblGrid>
        <w:gridCol w:w="392"/>
        <w:gridCol w:w="3496"/>
        <w:gridCol w:w="3420"/>
        <w:gridCol w:w="2313"/>
      </w:tblGrid>
      <w:tr w:rsidR="002670F0" w:rsidRPr="00ED6717" w14:paraId="1085B854" w14:textId="77777777" w:rsidTr="009525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</w:tcPr>
          <w:p w14:paraId="3A31C76E" w14:textId="77777777" w:rsidR="002670F0" w:rsidRPr="00ED6717" w:rsidRDefault="002670F0" w:rsidP="009525DC">
            <w:pPr>
              <w:spacing w:line="240" w:lineRule="auto"/>
              <w:jc w:val="center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№</w:t>
            </w:r>
          </w:p>
        </w:tc>
        <w:tc>
          <w:tcPr>
            <w:tcW w:w="3496" w:type="dxa"/>
          </w:tcPr>
          <w:p w14:paraId="22BC98F0" w14:textId="77777777" w:rsidR="002670F0" w:rsidRPr="00ED6717" w:rsidRDefault="002670F0" w:rsidP="009525D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Наименование на</w:t>
            </w:r>
          </w:p>
          <w:p w14:paraId="3843EEBA" w14:textId="77777777" w:rsidR="002670F0" w:rsidRPr="00ED6717" w:rsidRDefault="002670F0" w:rsidP="009525D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показателя</w:t>
            </w:r>
          </w:p>
        </w:tc>
        <w:tc>
          <w:tcPr>
            <w:tcW w:w="3420" w:type="dxa"/>
          </w:tcPr>
          <w:p w14:paraId="212A309C" w14:textId="77777777" w:rsidR="002670F0" w:rsidRPr="00ED6717" w:rsidRDefault="002670F0" w:rsidP="009525D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Измерител на</w:t>
            </w:r>
          </w:p>
          <w:p w14:paraId="6A979EBF" w14:textId="77777777" w:rsidR="002670F0" w:rsidRPr="00ED6717" w:rsidRDefault="002670F0" w:rsidP="009525D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показателя</w:t>
            </w:r>
          </w:p>
        </w:tc>
        <w:tc>
          <w:tcPr>
            <w:tcW w:w="2313" w:type="dxa"/>
          </w:tcPr>
          <w:p w14:paraId="55B1E991" w14:textId="77777777" w:rsidR="002670F0" w:rsidRPr="00ED6717" w:rsidRDefault="002670F0" w:rsidP="009525D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Период</w:t>
            </w:r>
          </w:p>
          <w:p w14:paraId="255A33E6" w14:textId="19639E49" w:rsidR="002670F0" w:rsidRPr="00ED6717" w:rsidRDefault="002670F0" w:rsidP="009525DC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01.01. – 31.12.202</w:t>
            </w:r>
            <w:r w:rsidR="00105676">
              <w:rPr>
                <w:rFonts w:cs="Arial"/>
                <w:spacing w:val="0"/>
                <w:lang w:val="en-US" w:eastAsia="bg-BG"/>
              </w:rPr>
              <w:t>3</w:t>
            </w:r>
            <w:r w:rsidRPr="00ED6717">
              <w:rPr>
                <w:rFonts w:cs="Arial"/>
                <w:spacing w:val="0"/>
                <w:lang w:eastAsia="bg-BG"/>
              </w:rPr>
              <w:t xml:space="preserve"> г.</w:t>
            </w:r>
          </w:p>
        </w:tc>
      </w:tr>
      <w:tr w:rsidR="002670F0" w:rsidRPr="00ED6717" w14:paraId="11240472" w14:textId="77777777" w:rsidTr="00952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vAlign w:val="center"/>
          </w:tcPr>
          <w:p w14:paraId="74FD23B6" w14:textId="77777777" w:rsidR="002670F0" w:rsidRPr="00ED6717" w:rsidRDefault="002670F0" w:rsidP="009525DC">
            <w:pPr>
              <w:spacing w:line="240" w:lineRule="auto"/>
              <w:jc w:val="center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1.</w:t>
            </w:r>
          </w:p>
        </w:tc>
        <w:tc>
          <w:tcPr>
            <w:tcW w:w="3496" w:type="dxa"/>
          </w:tcPr>
          <w:p w14:paraId="2E4FFBF9" w14:textId="77777777" w:rsidR="002670F0" w:rsidRPr="00ED6717" w:rsidRDefault="002670F0" w:rsidP="009525DC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Време за получаване на обоснован отговор на жалба, молба, оплакване на писмено запитване от потребител</w:t>
            </w:r>
          </w:p>
        </w:tc>
        <w:tc>
          <w:tcPr>
            <w:tcW w:w="3420" w:type="dxa"/>
          </w:tcPr>
          <w:p w14:paraId="4D8246DD" w14:textId="77777777" w:rsidR="002670F0" w:rsidRPr="00ED6717" w:rsidRDefault="002670F0" w:rsidP="009525DC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Среден брой дни за проверка с цел изготвяне на аргументиран писмен отговор.</w:t>
            </w:r>
          </w:p>
        </w:tc>
        <w:tc>
          <w:tcPr>
            <w:tcW w:w="2313" w:type="dxa"/>
            <w:vAlign w:val="center"/>
          </w:tcPr>
          <w:p w14:paraId="19E56A19" w14:textId="287BA30D" w:rsidR="002670F0" w:rsidRPr="00105676" w:rsidRDefault="00362BDD" w:rsidP="009525D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pacing w:val="0"/>
                <w:lang w:val="en-US" w:eastAsia="bg-BG"/>
              </w:rPr>
            </w:pPr>
            <w:r>
              <w:rPr>
                <w:rFonts w:cs="Arial"/>
                <w:bCs/>
                <w:spacing w:val="0"/>
                <w:lang w:val="en-US" w:eastAsia="bg-BG"/>
              </w:rPr>
              <w:t>x</w:t>
            </w:r>
          </w:p>
        </w:tc>
      </w:tr>
      <w:tr w:rsidR="002670F0" w:rsidRPr="00ED6717" w14:paraId="201FC98F" w14:textId="77777777" w:rsidTr="00952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vAlign w:val="center"/>
          </w:tcPr>
          <w:p w14:paraId="2DCB4835" w14:textId="77777777" w:rsidR="002670F0" w:rsidRPr="00ED6717" w:rsidRDefault="002670F0" w:rsidP="009525DC">
            <w:pPr>
              <w:spacing w:line="240" w:lineRule="auto"/>
              <w:jc w:val="center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2.</w:t>
            </w:r>
          </w:p>
        </w:tc>
        <w:tc>
          <w:tcPr>
            <w:tcW w:w="3496" w:type="dxa"/>
          </w:tcPr>
          <w:p w14:paraId="6A9DD4F8" w14:textId="77777777" w:rsidR="002670F0" w:rsidRPr="00ED6717" w:rsidRDefault="002670F0" w:rsidP="009525DC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Време за проверка на СТИ по искане на потребител</w:t>
            </w:r>
          </w:p>
        </w:tc>
        <w:tc>
          <w:tcPr>
            <w:tcW w:w="3420" w:type="dxa"/>
          </w:tcPr>
          <w:p w14:paraId="44002561" w14:textId="77777777" w:rsidR="002670F0" w:rsidRPr="00ED6717" w:rsidRDefault="002670F0" w:rsidP="009525DC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Средно време за извършване на проверката</w:t>
            </w:r>
          </w:p>
        </w:tc>
        <w:tc>
          <w:tcPr>
            <w:tcW w:w="2313" w:type="dxa"/>
            <w:vAlign w:val="center"/>
          </w:tcPr>
          <w:p w14:paraId="54A6DAAC" w14:textId="4F28FD80" w:rsidR="002670F0" w:rsidRPr="00362BDD" w:rsidRDefault="00362BDD" w:rsidP="009525D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pacing w:val="0"/>
                <w:lang w:val="en-US" w:eastAsia="bg-BG"/>
              </w:rPr>
            </w:pPr>
            <w:r>
              <w:rPr>
                <w:rFonts w:cs="Arial"/>
                <w:bCs/>
                <w:spacing w:val="0"/>
                <w:lang w:val="en-US" w:eastAsia="bg-BG"/>
              </w:rPr>
              <w:t>x</w:t>
            </w:r>
          </w:p>
        </w:tc>
      </w:tr>
      <w:tr w:rsidR="002670F0" w:rsidRPr="00ED6717" w14:paraId="69F40BCA" w14:textId="77777777" w:rsidTr="00952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vAlign w:val="center"/>
          </w:tcPr>
          <w:p w14:paraId="7E843AF4" w14:textId="77777777" w:rsidR="002670F0" w:rsidRPr="00ED6717" w:rsidRDefault="002670F0" w:rsidP="009525DC">
            <w:pPr>
              <w:spacing w:line="240" w:lineRule="auto"/>
              <w:jc w:val="center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3.</w:t>
            </w:r>
          </w:p>
        </w:tc>
        <w:tc>
          <w:tcPr>
            <w:tcW w:w="3496" w:type="dxa"/>
          </w:tcPr>
          <w:p w14:paraId="31D691D6" w14:textId="77777777" w:rsidR="002670F0" w:rsidRPr="00ED6717" w:rsidRDefault="002670F0" w:rsidP="009525DC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Време за подмяна на СТИ</w:t>
            </w:r>
          </w:p>
        </w:tc>
        <w:tc>
          <w:tcPr>
            <w:tcW w:w="3420" w:type="dxa"/>
          </w:tcPr>
          <w:p w14:paraId="0FA58780" w14:textId="77777777" w:rsidR="002670F0" w:rsidRPr="00ED6717" w:rsidRDefault="002670F0" w:rsidP="009525DC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Средно време за подмяна на СТИ</w:t>
            </w:r>
          </w:p>
        </w:tc>
        <w:tc>
          <w:tcPr>
            <w:tcW w:w="2313" w:type="dxa"/>
            <w:vAlign w:val="center"/>
          </w:tcPr>
          <w:p w14:paraId="5C4BFB49" w14:textId="664B8C99" w:rsidR="002670F0" w:rsidRPr="00ED6717" w:rsidRDefault="00362BDD" w:rsidP="009525D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pacing w:val="0"/>
                <w:lang w:val="en-US" w:eastAsia="bg-BG"/>
              </w:rPr>
            </w:pPr>
            <w:r>
              <w:rPr>
                <w:rFonts w:cs="Arial"/>
                <w:bCs/>
                <w:spacing w:val="0"/>
                <w:lang w:val="en-US" w:eastAsia="bg-BG"/>
              </w:rPr>
              <w:t>x</w:t>
            </w:r>
          </w:p>
        </w:tc>
      </w:tr>
      <w:tr w:rsidR="002670F0" w:rsidRPr="00ED6717" w14:paraId="0A2B69E8" w14:textId="77777777" w:rsidTr="00952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vAlign w:val="center"/>
          </w:tcPr>
          <w:p w14:paraId="52753047" w14:textId="77777777" w:rsidR="002670F0" w:rsidRPr="00ED6717" w:rsidRDefault="002670F0" w:rsidP="009525DC">
            <w:pPr>
              <w:spacing w:line="240" w:lineRule="auto"/>
              <w:jc w:val="center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4.</w:t>
            </w:r>
          </w:p>
        </w:tc>
        <w:tc>
          <w:tcPr>
            <w:tcW w:w="3496" w:type="dxa"/>
          </w:tcPr>
          <w:p w14:paraId="74CA0335" w14:textId="77777777" w:rsidR="002670F0" w:rsidRPr="00ED6717" w:rsidRDefault="002670F0" w:rsidP="009525DC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Време за коригиране на грешка от отчитане на СТИ</w:t>
            </w:r>
          </w:p>
        </w:tc>
        <w:tc>
          <w:tcPr>
            <w:tcW w:w="3420" w:type="dxa"/>
          </w:tcPr>
          <w:p w14:paraId="04EA0C48" w14:textId="77777777" w:rsidR="002670F0" w:rsidRPr="00ED6717" w:rsidRDefault="002670F0" w:rsidP="009525DC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Средно време за извършване на проверката</w:t>
            </w:r>
          </w:p>
        </w:tc>
        <w:tc>
          <w:tcPr>
            <w:tcW w:w="2313" w:type="dxa"/>
            <w:vAlign w:val="center"/>
          </w:tcPr>
          <w:p w14:paraId="21E5DBBB" w14:textId="5812F5B1" w:rsidR="002670F0" w:rsidRPr="00ED6717" w:rsidRDefault="00362BDD" w:rsidP="009525D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pacing w:val="0"/>
                <w:lang w:val="en-US" w:eastAsia="bg-BG"/>
              </w:rPr>
            </w:pPr>
            <w:r>
              <w:rPr>
                <w:rFonts w:cs="Arial"/>
                <w:bCs/>
                <w:spacing w:val="0"/>
                <w:lang w:val="en-US" w:eastAsia="bg-BG"/>
              </w:rPr>
              <w:t>x</w:t>
            </w:r>
          </w:p>
        </w:tc>
      </w:tr>
      <w:tr w:rsidR="002670F0" w:rsidRPr="00ED6717" w14:paraId="5B87ED64" w14:textId="77777777" w:rsidTr="00952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vAlign w:val="center"/>
          </w:tcPr>
          <w:p w14:paraId="3E8A9C02" w14:textId="77777777" w:rsidR="002670F0" w:rsidRPr="00ED6717" w:rsidRDefault="002670F0" w:rsidP="009525DC">
            <w:pPr>
              <w:spacing w:line="240" w:lineRule="auto"/>
              <w:jc w:val="center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5.</w:t>
            </w:r>
          </w:p>
        </w:tc>
        <w:tc>
          <w:tcPr>
            <w:tcW w:w="3496" w:type="dxa"/>
          </w:tcPr>
          <w:p w14:paraId="668FD171" w14:textId="77777777" w:rsidR="002670F0" w:rsidRPr="00ED6717" w:rsidRDefault="002670F0" w:rsidP="009525DC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Време за проверка за отклонение в качеството на доставяната ел. енергия по искане на потребител</w:t>
            </w:r>
          </w:p>
        </w:tc>
        <w:tc>
          <w:tcPr>
            <w:tcW w:w="3420" w:type="dxa"/>
          </w:tcPr>
          <w:p w14:paraId="3662B84A" w14:textId="77777777" w:rsidR="002670F0" w:rsidRPr="00ED6717" w:rsidRDefault="002670F0" w:rsidP="009525DC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Средно време за извършване на проверката</w:t>
            </w:r>
          </w:p>
        </w:tc>
        <w:tc>
          <w:tcPr>
            <w:tcW w:w="2313" w:type="dxa"/>
            <w:vAlign w:val="center"/>
          </w:tcPr>
          <w:p w14:paraId="0444B95E" w14:textId="4157F444" w:rsidR="002670F0" w:rsidRPr="00362BDD" w:rsidRDefault="00362BDD" w:rsidP="009525DC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Cs/>
                <w:spacing w:val="0"/>
                <w:lang w:val="en-US" w:eastAsia="bg-BG"/>
              </w:rPr>
            </w:pPr>
            <w:r>
              <w:rPr>
                <w:rFonts w:cs="Arial"/>
                <w:bCs/>
                <w:spacing w:val="0"/>
                <w:lang w:val="en-US" w:eastAsia="bg-BG"/>
              </w:rPr>
              <w:t>x</w:t>
            </w:r>
          </w:p>
        </w:tc>
      </w:tr>
      <w:tr w:rsidR="002670F0" w:rsidRPr="00ED6717" w14:paraId="1E2012A7" w14:textId="77777777" w:rsidTr="00952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vAlign w:val="center"/>
          </w:tcPr>
          <w:p w14:paraId="08AAEF8C" w14:textId="77777777" w:rsidR="002670F0" w:rsidRPr="00ED6717" w:rsidRDefault="002670F0" w:rsidP="009525DC">
            <w:pPr>
              <w:spacing w:line="240" w:lineRule="auto"/>
              <w:jc w:val="center"/>
              <w:rPr>
                <w:rFonts w:cs="Arial"/>
                <w:spacing w:val="0"/>
                <w:lang w:eastAsia="bg-BG"/>
              </w:rPr>
            </w:pPr>
            <w:r w:rsidRPr="00ED6717">
              <w:rPr>
                <w:rFonts w:cs="Arial"/>
                <w:spacing w:val="0"/>
                <w:lang w:eastAsia="bg-BG"/>
              </w:rPr>
              <w:t>6.</w:t>
            </w:r>
          </w:p>
        </w:tc>
        <w:tc>
          <w:tcPr>
            <w:tcW w:w="3496" w:type="dxa"/>
          </w:tcPr>
          <w:p w14:paraId="20B475A6" w14:textId="77777777" w:rsidR="002670F0" w:rsidRPr="00ED6717" w:rsidRDefault="002670F0" w:rsidP="009525DC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Време, необходимо за изготвяне на предварителен договор и писмено становище за условията за присъединяване на потребител</w:t>
            </w:r>
          </w:p>
        </w:tc>
        <w:tc>
          <w:tcPr>
            <w:tcW w:w="3420" w:type="dxa"/>
          </w:tcPr>
          <w:p w14:paraId="46122617" w14:textId="77777777" w:rsidR="002670F0" w:rsidRPr="00ED6717" w:rsidRDefault="002670F0" w:rsidP="009525DC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pacing w:val="0"/>
                <w:lang w:eastAsia="bg-BG"/>
              </w:rPr>
            </w:pPr>
            <w:r w:rsidRPr="00ED6717">
              <w:rPr>
                <w:rFonts w:cs="Arial"/>
                <w:bCs/>
                <w:spacing w:val="0"/>
                <w:lang w:eastAsia="bg-BG"/>
              </w:rPr>
              <w:t>Средно време необходимо за изготвяне на предварителен договор и писмено становище за условията за присъединяване на потребител</w:t>
            </w:r>
          </w:p>
        </w:tc>
        <w:tc>
          <w:tcPr>
            <w:tcW w:w="2313" w:type="dxa"/>
            <w:vAlign w:val="center"/>
          </w:tcPr>
          <w:p w14:paraId="414C1074" w14:textId="7A9DBB9C" w:rsidR="002670F0" w:rsidRPr="00362BDD" w:rsidRDefault="00362BDD" w:rsidP="009525DC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pacing w:val="0"/>
                <w:lang w:val="en-US" w:eastAsia="bg-BG"/>
              </w:rPr>
            </w:pPr>
            <w:r>
              <w:rPr>
                <w:rFonts w:cs="Arial"/>
                <w:bCs/>
                <w:spacing w:val="0"/>
                <w:lang w:val="en-US" w:eastAsia="bg-BG"/>
              </w:rPr>
              <w:t>xx</w:t>
            </w:r>
          </w:p>
        </w:tc>
      </w:tr>
    </w:tbl>
    <w:p w14:paraId="53961437" w14:textId="77777777" w:rsidR="002670F0" w:rsidRPr="00ED6717" w:rsidRDefault="002670F0" w:rsidP="002670F0">
      <w:pPr>
        <w:rPr>
          <w:lang w:eastAsia="de-DE"/>
        </w:rPr>
      </w:pPr>
      <w:r w:rsidRPr="00ED6717">
        <w:rPr>
          <w:lang w:eastAsia="de-DE"/>
        </w:rPr>
        <w:t>Изготвил</w:t>
      </w:r>
      <w:r w:rsidRPr="00105676">
        <w:rPr>
          <w:lang w:val="ru-RU" w:eastAsia="de-DE"/>
        </w:rPr>
        <w:t xml:space="preserve">: </w:t>
      </w:r>
      <w:r w:rsidRPr="00ED6717">
        <w:rPr>
          <w:lang w:eastAsia="de-DE"/>
        </w:rPr>
        <w:t>инж. Стефан Костов, отдел „Връзка с клиенти“</w:t>
      </w:r>
    </w:p>
    <w:p w14:paraId="15DB399C" w14:textId="163DE1A7" w:rsidR="009F0A69" w:rsidRDefault="009F0A69" w:rsidP="0088188F">
      <w:pPr>
        <w:spacing w:before="120" w:line="240" w:lineRule="auto"/>
        <w:rPr>
          <w:rFonts w:eastAsia="Times New Roman"/>
          <w:spacing w:val="0"/>
          <w:lang w:eastAsia="bg-BG"/>
        </w:rPr>
      </w:pPr>
    </w:p>
    <w:p w14:paraId="5F067E2F" w14:textId="1723CBF6" w:rsidR="009F0A69" w:rsidRDefault="009F0A69" w:rsidP="0088188F">
      <w:pPr>
        <w:spacing w:before="120" w:line="240" w:lineRule="auto"/>
        <w:rPr>
          <w:rFonts w:eastAsia="Times New Roman"/>
          <w:spacing w:val="0"/>
          <w:lang w:eastAsia="bg-BG"/>
        </w:rPr>
      </w:pPr>
    </w:p>
    <w:p w14:paraId="4BD6E5B4" w14:textId="0E36FD44" w:rsidR="002670F0" w:rsidRDefault="002670F0" w:rsidP="0088188F">
      <w:pPr>
        <w:spacing w:before="120" w:line="240" w:lineRule="auto"/>
        <w:rPr>
          <w:rFonts w:eastAsia="Times New Roman"/>
          <w:spacing w:val="0"/>
          <w:lang w:eastAsia="bg-BG"/>
        </w:rPr>
      </w:pPr>
    </w:p>
    <w:p w14:paraId="6E9EC921" w14:textId="77777777" w:rsidR="002670F0" w:rsidRDefault="002670F0" w:rsidP="0088188F">
      <w:pPr>
        <w:spacing w:before="120" w:line="240" w:lineRule="auto"/>
        <w:rPr>
          <w:rFonts w:eastAsia="Times New Roman"/>
          <w:spacing w:val="0"/>
          <w:lang w:eastAsia="bg-BG"/>
        </w:rPr>
      </w:pPr>
    </w:p>
    <w:p w14:paraId="3D9645CA" w14:textId="77777777" w:rsidR="002670F0" w:rsidRDefault="002670F0" w:rsidP="002670F0">
      <w:pPr>
        <w:spacing w:before="120" w:line="240" w:lineRule="auto"/>
        <w:rPr>
          <w:rFonts w:eastAsia="Times New Roman"/>
          <w:spacing w:val="0"/>
          <w:lang w:eastAsia="bg-BG"/>
        </w:rPr>
      </w:pPr>
      <w:r>
        <w:rPr>
          <w:rFonts w:eastAsia="Times New Roman"/>
          <w:spacing w:val="0"/>
          <w:lang w:eastAsia="bg-BG"/>
        </w:rPr>
        <w:t>Подписи:</w:t>
      </w:r>
    </w:p>
    <w:p w14:paraId="49003312" w14:textId="77777777" w:rsidR="002670F0" w:rsidRDefault="002670F0" w:rsidP="002670F0">
      <w:pPr>
        <w:spacing w:before="120" w:line="240" w:lineRule="auto"/>
        <w:rPr>
          <w:rFonts w:eastAsia="Times New Roman"/>
          <w:spacing w:val="0"/>
          <w:lang w:eastAsia="bg-BG"/>
        </w:rPr>
      </w:pPr>
    </w:p>
    <w:p w14:paraId="12A5D34B" w14:textId="77777777" w:rsidR="002E166B" w:rsidRPr="007D0EBC" w:rsidRDefault="002E166B" w:rsidP="002E166B">
      <w:pPr>
        <w:tabs>
          <w:tab w:val="left" w:pos="0"/>
        </w:tabs>
        <w:spacing w:line="260" w:lineRule="exact"/>
        <w:ind w:right="-1"/>
        <w:rPr>
          <w:rFonts w:eastAsia="Times New Roman"/>
          <w:spacing w:val="0"/>
        </w:rPr>
      </w:pPr>
      <w:r>
        <w:rPr>
          <w:rFonts w:eastAsia="Times New Roman"/>
          <w:spacing w:val="0"/>
        </w:rPr>
        <w:t xml:space="preserve">Стойчо Вълчев </w:t>
      </w:r>
      <w:r>
        <w:rPr>
          <w:rFonts w:eastAsia="Times New Roman"/>
          <w:spacing w:val="0"/>
        </w:rPr>
        <w:tab/>
      </w:r>
      <w:r>
        <w:rPr>
          <w:rFonts w:eastAsia="Times New Roman"/>
          <w:spacing w:val="0"/>
        </w:rPr>
        <w:tab/>
      </w:r>
      <w:r>
        <w:rPr>
          <w:rFonts w:eastAsia="Times New Roman"/>
          <w:spacing w:val="0"/>
        </w:rPr>
        <w:tab/>
      </w:r>
      <w:r>
        <w:rPr>
          <w:rFonts w:eastAsia="Times New Roman"/>
          <w:spacing w:val="0"/>
        </w:rPr>
        <w:tab/>
      </w:r>
      <w:r>
        <w:rPr>
          <w:rFonts w:eastAsia="Times New Roman"/>
          <w:spacing w:val="0"/>
        </w:rPr>
        <w:tab/>
      </w:r>
      <w:r>
        <w:rPr>
          <w:rFonts w:eastAsia="Times New Roman"/>
          <w:spacing w:val="0"/>
        </w:rPr>
        <w:tab/>
      </w:r>
      <w:r>
        <w:rPr>
          <w:rFonts w:eastAsia="Times New Roman"/>
          <w:spacing w:val="0"/>
        </w:rPr>
        <w:tab/>
        <w:t xml:space="preserve">         Димчо Костов</w:t>
      </w:r>
    </w:p>
    <w:p w14:paraId="7EA794B9" w14:textId="77777777" w:rsidR="002E166B" w:rsidRDefault="002E166B" w:rsidP="002E166B">
      <w:pPr>
        <w:tabs>
          <w:tab w:val="left" w:pos="0"/>
        </w:tabs>
        <w:spacing w:line="260" w:lineRule="exact"/>
        <w:ind w:right="-1"/>
        <w:rPr>
          <w:rFonts w:eastAsia="Times New Roman"/>
          <w:spacing w:val="0"/>
        </w:rPr>
      </w:pPr>
      <w:r>
        <w:t xml:space="preserve">Изпълнителен член </w:t>
      </w:r>
      <w:r w:rsidRPr="00E76113">
        <w:t xml:space="preserve">на </w:t>
      </w:r>
      <w:r>
        <w:t xml:space="preserve">       </w:t>
      </w:r>
      <w:r w:rsidRPr="007D0EBC">
        <w:rPr>
          <w:rFonts w:eastAsia="Times New Roman"/>
          <w:spacing w:val="0"/>
        </w:rPr>
        <w:t xml:space="preserve">                                          </w:t>
      </w:r>
      <w:r>
        <w:rPr>
          <w:rFonts w:eastAsia="Times New Roman"/>
          <w:spacing w:val="0"/>
        </w:rPr>
        <w:t xml:space="preserve">                      Прокурист</w:t>
      </w:r>
    </w:p>
    <w:p w14:paraId="7E016B0C" w14:textId="77777777" w:rsidR="002E166B" w:rsidRPr="00434BF7" w:rsidRDefault="002E166B" w:rsidP="002E166B">
      <w:pPr>
        <w:tabs>
          <w:tab w:val="left" w:pos="0"/>
        </w:tabs>
        <w:spacing w:line="260" w:lineRule="exact"/>
        <w:ind w:right="-1"/>
        <w:rPr>
          <w:rFonts w:eastAsia="Times New Roman"/>
          <w:spacing w:val="0"/>
        </w:rPr>
      </w:pPr>
      <w:r w:rsidRPr="00E76113">
        <w:t>Съвета на директорите</w:t>
      </w:r>
    </w:p>
    <w:p w14:paraId="23A6804D" w14:textId="77777777" w:rsidR="008E4A76" w:rsidRPr="00434BF7" w:rsidRDefault="008E4A76" w:rsidP="0088188F">
      <w:pPr>
        <w:spacing w:before="120" w:line="240" w:lineRule="auto"/>
        <w:rPr>
          <w:rFonts w:eastAsia="Times New Roman"/>
          <w:spacing w:val="0"/>
          <w:lang w:eastAsia="bg-BG"/>
        </w:rPr>
      </w:pPr>
    </w:p>
    <w:sectPr w:rsidR="008E4A76" w:rsidRPr="00434BF7" w:rsidSect="008E4A7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2" w:right="1133" w:bottom="170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1A941" w14:textId="77777777" w:rsidR="0063299B" w:rsidRDefault="0063299B" w:rsidP="00A97898">
      <w:r>
        <w:separator/>
      </w:r>
    </w:p>
  </w:endnote>
  <w:endnote w:type="continuationSeparator" w:id="0">
    <w:p w14:paraId="1C81A942" w14:textId="77777777" w:rsidR="0063299B" w:rsidRDefault="0063299B" w:rsidP="00A97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 Next for EVN Light">
    <w:altName w:val="Corbel Light"/>
    <w:panose1 w:val="020B0303040204020203"/>
    <w:charset w:val="00"/>
    <w:family w:val="swiss"/>
    <w:notTrueType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835731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C81A944" w14:textId="5F8756BC" w:rsidR="004B6471" w:rsidRDefault="004B6471">
            <w:pPr>
              <w:pStyle w:val="Footer"/>
              <w:jc w:val="right"/>
            </w:pPr>
            <w:r w:rsidRPr="004B6471">
              <w:rPr>
                <w:bCs/>
                <w:sz w:val="14"/>
                <w:szCs w:val="14"/>
              </w:rPr>
              <w:fldChar w:fldCharType="begin"/>
            </w:r>
            <w:r w:rsidRPr="004B6471">
              <w:rPr>
                <w:bCs/>
                <w:sz w:val="14"/>
                <w:szCs w:val="14"/>
              </w:rPr>
              <w:instrText xml:space="preserve"> PAGE </w:instrText>
            </w:r>
            <w:r w:rsidRPr="004B6471">
              <w:rPr>
                <w:bCs/>
                <w:sz w:val="14"/>
                <w:szCs w:val="14"/>
              </w:rPr>
              <w:fldChar w:fldCharType="separate"/>
            </w:r>
            <w:r w:rsidR="009F0A69">
              <w:rPr>
                <w:bCs/>
                <w:noProof/>
                <w:sz w:val="14"/>
                <w:szCs w:val="14"/>
              </w:rPr>
              <w:t>2</w:t>
            </w:r>
            <w:r w:rsidRPr="004B6471">
              <w:rPr>
                <w:bCs/>
                <w:sz w:val="14"/>
                <w:szCs w:val="14"/>
              </w:rPr>
              <w:fldChar w:fldCharType="end"/>
            </w:r>
            <w:r w:rsidRPr="004B6471">
              <w:rPr>
                <w:bCs/>
                <w:sz w:val="14"/>
                <w:szCs w:val="14"/>
                <w:lang w:val="en-US"/>
              </w:rPr>
              <w:t>/</w:t>
            </w:r>
            <w:r w:rsidRPr="004B6471">
              <w:rPr>
                <w:bCs/>
                <w:sz w:val="14"/>
                <w:szCs w:val="14"/>
              </w:rPr>
              <w:fldChar w:fldCharType="begin"/>
            </w:r>
            <w:r w:rsidRPr="004B6471">
              <w:rPr>
                <w:bCs/>
                <w:sz w:val="14"/>
                <w:szCs w:val="14"/>
              </w:rPr>
              <w:instrText xml:space="preserve"> NUMPAGES  </w:instrText>
            </w:r>
            <w:r w:rsidRPr="004B6471">
              <w:rPr>
                <w:bCs/>
                <w:sz w:val="14"/>
                <w:szCs w:val="14"/>
              </w:rPr>
              <w:fldChar w:fldCharType="separate"/>
            </w:r>
            <w:r w:rsidR="009F0A69">
              <w:rPr>
                <w:bCs/>
                <w:noProof/>
                <w:sz w:val="14"/>
                <w:szCs w:val="14"/>
              </w:rPr>
              <w:t>2</w:t>
            </w:r>
            <w:r w:rsidRPr="004B6471">
              <w:rPr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1C81A945" w14:textId="77777777" w:rsidR="00285631" w:rsidRPr="0065111B" w:rsidRDefault="00285631" w:rsidP="0065111B">
    <w:pPr>
      <w:tabs>
        <w:tab w:val="left" w:pos="2891"/>
        <w:tab w:val="left" w:pos="5159"/>
        <w:tab w:val="left" w:pos="7257"/>
      </w:tabs>
      <w:autoSpaceDE w:val="0"/>
      <w:autoSpaceDN w:val="0"/>
      <w:adjustRightInd w:val="0"/>
      <w:spacing w:line="288" w:lineRule="auto"/>
      <w:textAlignment w:val="center"/>
      <w:rPr>
        <w:rFonts w:cs="Frutiger Next for EVN Light"/>
        <w:color w:val="000000"/>
        <w:spacing w:val="0"/>
        <w:sz w:val="14"/>
        <w:szCs w:val="14"/>
        <w:lang w:val="en-GB" w:eastAsia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1A947" w14:textId="77777777" w:rsidR="004B6471" w:rsidRPr="00105676" w:rsidRDefault="004B6471" w:rsidP="004B6471">
    <w:pPr>
      <w:tabs>
        <w:tab w:val="left" w:pos="2891"/>
        <w:tab w:val="left" w:pos="5159"/>
        <w:tab w:val="left" w:pos="7257"/>
      </w:tabs>
      <w:autoSpaceDE w:val="0"/>
      <w:autoSpaceDN w:val="0"/>
      <w:adjustRightInd w:val="0"/>
      <w:spacing w:line="288" w:lineRule="auto"/>
      <w:textAlignment w:val="center"/>
      <w:rPr>
        <w:rFonts w:cs="Frutiger Next for EVN Light"/>
        <w:noProof/>
        <w:color w:val="000000"/>
        <w:spacing w:val="0"/>
        <w:sz w:val="14"/>
        <w:szCs w:val="14"/>
        <w:lang w:val="ru-RU" w:eastAsia="bg-BG"/>
      </w:rPr>
    </w:pPr>
    <w:r w:rsidRPr="00105676">
      <w:rPr>
        <w:rFonts w:cs="Frutiger Next for EVN Light"/>
        <w:b/>
        <w:bCs/>
        <w:noProof/>
        <w:color w:val="000000"/>
        <w:spacing w:val="0"/>
        <w:sz w:val="14"/>
        <w:szCs w:val="14"/>
        <w:lang w:val="ru-RU" w:eastAsia="bg-BG"/>
      </w:rPr>
      <w:t xml:space="preserve">Електроразпределение Юг ЕАД </w:t>
    </w:r>
    <w:r w:rsidRPr="00105676">
      <w:rPr>
        <w:rFonts w:cs="Frutiger Next for EVN Light"/>
        <w:b/>
        <w:bCs/>
        <w:noProof/>
        <w:color w:val="000000"/>
        <w:spacing w:val="0"/>
        <w:sz w:val="14"/>
        <w:szCs w:val="14"/>
        <w:lang w:val="ru-RU" w:eastAsia="bg-BG"/>
      </w:rPr>
      <w:tab/>
    </w:r>
    <w:r w:rsidRPr="00105676">
      <w:rPr>
        <w:rFonts w:cs="Frutiger Next for EVN Light"/>
        <w:noProof/>
        <w:color w:val="000000"/>
        <w:spacing w:val="0"/>
        <w:sz w:val="14"/>
        <w:szCs w:val="14"/>
        <w:lang w:val="ru-RU" w:eastAsia="bg-BG"/>
      </w:rPr>
      <w:t xml:space="preserve">ул. Христо Г. Данов 37 </w:t>
    </w:r>
    <w:r w:rsidRPr="00105676">
      <w:rPr>
        <w:rFonts w:cs="Frutiger Next for EVN Light"/>
        <w:noProof/>
        <w:color w:val="000000"/>
        <w:spacing w:val="0"/>
        <w:sz w:val="14"/>
        <w:szCs w:val="14"/>
        <w:lang w:val="ru-RU" w:eastAsia="bg-BG"/>
      </w:rPr>
      <w:tab/>
      <w:t>Свържете се с нас:</w:t>
    </w:r>
    <w:r w:rsidRPr="00105676">
      <w:rPr>
        <w:rFonts w:cs="Frutiger Next for EVN Light"/>
        <w:noProof/>
        <w:color w:val="000000"/>
        <w:spacing w:val="0"/>
        <w:sz w:val="14"/>
        <w:szCs w:val="14"/>
        <w:lang w:val="ru-RU" w:eastAsia="bg-BG"/>
      </w:rPr>
      <w:tab/>
    </w:r>
    <w:r w:rsidRPr="00C34ED2">
      <w:rPr>
        <w:rFonts w:cs="Frutiger Next for EVN Light"/>
        <w:noProof/>
        <w:color w:val="000000"/>
        <w:spacing w:val="0"/>
        <w:sz w:val="14"/>
        <w:szCs w:val="14"/>
        <w:lang w:val="en-US" w:eastAsia="bg-BG"/>
      </w:rPr>
      <w:t>info</w:t>
    </w:r>
    <w:r w:rsidRPr="00105676">
      <w:rPr>
        <w:rFonts w:cs="Frutiger Next for EVN Light"/>
        <w:noProof/>
        <w:color w:val="000000"/>
        <w:spacing w:val="0"/>
        <w:sz w:val="14"/>
        <w:szCs w:val="14"/>
        <w:lang w:val="ru-RU" w:eastAsia="bg-BG"/>
      </w:rPr>
      <w:t>@</w:t>
    </w:r>
    <w:r w:rsidRPr="00C34ED2">
      <w:rPr>
        <w:rFonts w:cs="Frutiger Next for EVN Light"/>
        <w:noProof/>
        <w:color w:val="000000"/>
        <w:spacing w:val="0"/>
        <w:sz w:val="14"/>
        <w:szCs w:val="14"/>
        <w:lang w:val="en-US" w:eastAsia="bg-BG"/>
      </w:rPr>
      <w:t>elyug</w:t>
    </w:r>
    <w:r w:rsidRPr="00105676">
      <w:rPr>
        <w:rFonts w:cs="Frutiger Next for EVN Light"/>
        <w:noProof/>
        <w:color w:val="000000"/>
        <w:spacing w:val="0"/>
        <w:sz w:val="14"/>
        <w:szCs w:val="14"/>
        <w:lang w:val="ru-RU" w:eastAsia="bg-BG"/>
      </w:rPr>
      <w:t>.</w:t>
    </w:r>
    <w:r w:rsidRPr="00C34ED2">
      <w:rPr>
        <w:rFonts w:cs="Frutiger Next for EVN Light"/>
        <w:noProof/>
        <w:color w:val="000000"/>
        <w:spacing w:val="0"/>
        <w:sz w:val="14"/>
        <w:szCs w:val="14"/>
        <w:lang w:val="en-US" w:eastAsia="bg-BG"/>
      </w:rPr>
      <w:t>bg</w:t>
    </w:r>
  </w:p>
  <w:p w14:paraId="1C81A948" w14:textId="77777777" w:rsidR="004B6471" w:rsidRPr="00105676" w:rsidRDefault="004B6471" w:rsidP="004B6471">
    <w:pPr>
      <w:tabs>
        <w:tab w:val="left" w:pos="2891"/>
        <w:tab w:val="left" w:pos="5159"/>
        <w:tab w:val="left" w:pos="7257"/>
      </w:tabs>
      <w:autoSpaceDE w:val="0"/>
      <w:autoSpaceDN w:val="0"/>
      <w:adjustRightInd w:val="0"/>
      <w:spacing w:line="288" w:lineRule="auto"/>
      <w:textAlignment w:val="center"/>
      <w:rPr>
        <w:rFonts w:cs="Frutiger Next for EVN Light"/>
        <w:color w:val="000000"/>
        <w:spacing w:val="0"/>
        <w:sz w:val="14"/>
        <w:szCs w:val="14"/>
        <w:lang w:val="ru-RU" w:eastAsia="bg-BG"/>
      </w:rPr>
    </w:pPr>
    <w:r w:rsidRPr="00105676">
      <w:rPr>
        <w:rFonts w:cs="Frutiger Next for EVN Light"/>
        <w:noProof/>
        <w:color w:val="000000"/>
        <w:spacing w:val="0"/>
        <w:sz w:val="14"/>
        <w:szCs w:val="14"/>
        <w:lang w:val="ru-RU" w:eastAsia="bg-BG"/>
      </w:rPr>
      <w:t xml:space="preserve">ЕИК 115552190 </w:t>
    </w:r>
    <w:r w:rsidRPr="00105676">
      <w:rPr>
        <w:rFonts w:cs="Frutiger Next for EVN Light"/>
        <w:noProof/>
        <w:color w:val="000000"/>
        <w:spacing w:val="0"/>
        <w:sz w:val="14"/>
        <w:szCs w:val="14"/>
        <w:lang w:val="ru-RU" w:eastAsia="bg-BG"/>
      </w:rPr>
      <w:tab/>
      <w:t xml:space="preserve">4000 Пловдив, България </w:t>
    </w:r>
    <w:r w:rsidRPr="00105676">
      <w:rPr>
        <w:rFonts w:cs="Frutiger Next for EVN Light"/>
        <w:noProof/>
        <w:color w:val="000000"/>
        <w:spacing w:val="0"/>
        <w:sz w:val="14"/>
        <w:szCs w:val="14"/>
        <w:lang w:val="ru-RU" w:eastAsia="bg-BG"/>
      </w:rPr>
      <w:tab/>
      <w:t>т 0700 1 0007</w:t>
    </w:r>
    <w:r w:rsidRPr="00105676">
      <w:rPr>
        <w:rFonts w:cs="Frutiger Next for EVN Light"/>
        <w:color w:val="000000"/>
        <w:spacing w:val="0"/>
        <w:sz w:val="14"/>
        <w:szCs w:val="14"/>
        <w:lang w:val="ru-RU" w:eastAsia="bg-BG"/>
      </w:rPr>
      <w:t xml:space="preserve"> </w:t>
    </w:r>
    <w:r w:rsidRPr="00105676">
      <w:rPr>
        <w:rFonts w:cs="Frutiger Next for EVN Light"/>
        <w:color w:val="000000"/>
        <w:spacing w:val="0"/>
        <w:sz w:val="14"/>
        <w:szCs w:val="14"/>
        <w:lang w:val="ru-RU" w:eastAsia="bg-BG"/>
      </w:rPr>
      <w:tab/>
    </w:r>
    <w:r>
      <w:rPr>
        <w:rFonts w:cs="Frutiger Next for EVN Light"/>
        <w:color w:val="000000"/>
        <w:spacing w:val="0"/>
        <w:sz w:val="14"/>
        <w:szCs w:val="14"/>
        <w:lang w:val="en-GB" w:eastAsia="bg-BG"/>
      </w:rPr>
      <w:t>www</w:t>
    </w:r>
    <w:r w:rsidRPr="00105676">
      <w:rPr>
        <w:rFonts w:cs="Frutiger Next for EVN Light"/>
        <w:color w:val="000000"/>
        <w:spacing w:val="0"/>
        <w:sz w:val="14"/>
        <w:szCs w:val="14"/>
        <w:lang w:val="ru-RU" w:eastAsia="bg-BG"/>
      </w:rPr>
      <w:t>.</w:t>
    </w:r>
    <w:proofErr w:type="spellStart"/>
    <w:r w:rsidRPr="0065111B">
      <w:rPr>
        <w:rFonts w:cs="Frutiger Next for EVN Light"/>
        <w:color w:val="000000"/>
        <w:spacing w:val="0"/>
        <w:sz w:val="14"/>
        <w:szCs w:val="14"/>
        <w:lang w:val="en-GB" w:eastAsia="bg-BG"/>
      </w:rPr>
      <w:t>elyug</w:t>
    </w:r>
    <w:proofErr w:type="spellEnd"/>
    <w:r w:rsidRPr="00105676">
      <w:rPr>
        <w:rFonts w:cs="Frutiger Next for EVN Light"/>
        <w:color w:val="000000"/>
        <w:spacing w:val="0"/>
        <w:sz w:val="14"/>
        <w:szCs w:val="14"/>
        <w:lang w:val="ru-RU" w:eastAsia="bg-BG"/>
      </w:rPr>
      <w:t>.</w:t>
    </w:r>
    <w:proofErr w:type="spellStart"/>
    <w:r w:rsidRPr="0065111B">
      <w:rPr>
        <w:rFonts w:cs="Frutiger Next for EVN Light"/>
        <w:color w:val="000000"/>
        <w:spacing w:val="0"/>
        <w:sz w:val="14"/>
        <w:szCs w:val="14"/>
        <w:lang w:val="en-GB" w:eastAsia="bg-BG"/>
      </w:rPr>
      <w:t>bg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1A93F" w14:textId="77777777" w:rsidR="0063299B" w:rsidRDefault="0063299B" w:rsidP="00A97898">
      <w:r>
        <w:separator/>
      </w:r>
    </w:p>
  </w:footnote>
  <w:footnote w:type="continuationSeparator" w:id="0">
    <w:p w14:paraId="1C81A940" w14:textId="77777777" w:rsidR="0063299B" w:rsidRDefault="0063299B" w:rsidP="00A97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1A943" w14:textId="77777777" w:rsidR="00285631" w:rsidRPr="00640A81" w:rsidRDefault="00285631" w:rsidP="00640A81">
    <w:pPr>
      <w:pStyle w:val="Header"/>
      <w:spacing w:line="200" w:lineRule="exac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1A946" w14:textId="77777777" w:rsidR="004B6471" w:rsidRDefault="004B6471">
    <w:pPr>
      <w:pStyle w:val="Header"/>
    </w:pPr>
    <w:r>
      <w:rPr>
        <w:noProof/>
        <w:sz w:val="16"/>
        <w:szCs w:val="16"/>
        <w:lang w:eastAsia="bg-BG"/>
      </w:rPr>
      <w:drawing>
        <wp:anchor distT="0" distB="0" distL="114300" distR="114300" simplePos="0" relativeHeight="251658240" behindDoc="1" locked="0" layoutInCell="1" allowOverlap="1" wp14:anchorId="1C81A949" wp14:editId="1C81A94A">
          <wp:simplePos x="0" y="0"/>
          <wp:positionH relativeFrom="column">
            <wp:posOffset>5158740</wp:posOffset>
          </wp:positionH>
          <wp:positionV relativeFrom="paragraph">
            <wp:posOffset>-88900</wp:posOffset>
          </wp:positionV>
          <wp:extent cx="1152525" cy="504190"/>
          <wp:effectExtent l="0" t="0" r="9525" b="0"/>
          <wp:wrapThrough wrapText="bothSides">
            <wp:wrapPolygon edited="0">
              <wp:start x="18208" y="0"/>
              <wp:lineTo x="0" y="4081"/>
              <wp:lineTo x="0" y="20403"/>
              <wp:lineTo x="7855" y="20403"/>
              <wp:lineTo x="11425" y="20403"/>
              <wp:lineTo x="14281" y="20403"/>
              <wp:lineTo x="15352" y="17955"/>
              <wp:lineTo x="14995" y="13058"/>
              <wp:lineTo x="21421" y="11426"/>
              <wp:lineTo x="21421" y="1632"/>
              <wp:lineTo x="20707" y="0"/>
              <wp:lineTo x="18208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P_Logo_14mm_CMYK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2525" cy="504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56697"/>
    <w:multiLevelType w:val="multilevel"/>
    <w:tmpl w:val="4FDAD042"/>
    <w:styleLink w:val="EVNList"/>
    <w:lvl w:ilvl="0">
      <w:start w:val="1"/>
      <w:numFmt w:val="bullet"/>
      <w:lvlText w:val=""/>
      <w:lvlJc w:val="left"/>
      <w:pPr>
        <w:tabs>
          <w:tab w:val="num" w:pos="255"/>
        </w:tabs>
        <w:ind w:left="255" w:hanging="255"/>
      </w:pPr>
      <w:rPr>
        <w:rFonts w:ascii="Frutiger Next for EVN Light" w:hAnsi="Frutiger Next for EVN Light" w:hint="default"/>
        <w:sz w:val="19"/>
      </w:rPr>
    </w:lvl>
    <w:lvl w:ilvl="1">
      <w:start w:val="1"/>
      <w:numFmt w:val="bullet"/>
      <w:lvlText w:val="–"/>
      <w:lvlJc w:val="left"/>
      <w:pPr>
        <w:tabs>
          <w:tab w:val="num" w:pos="510"/>
        </w:tabs>
        <w:ind w:left="510" w:hanging="255"/>
      </w:pPr>
      <w:rPr>
        <w:rFonts w:ascii="Frutiger Next for EVN Light" w:hAnsi="Frutiger Next for EVN Light" w:hint="default"/>
        <w:sz w:val="19"/>
      </w:rPr>
    </w:lvl>
    <w:lvl w:ilvl="2">
      <w:start w:val="1"/>
      <w:numFmt w:val="bullet"/>
      <w:lvlText w:val="–"/>
      <w:lvlJc w:val="left"/>
      <w:pPr>
        <w:tabs>
          <w:tab w:val="num" w:pos="765"/>
        </w:tabs>
        <w:ind w:left="765" w:hanging="255"/>
      </w:pPr>
      <w:rPr>
        <w:rFonts w:ascii="Frutiger Next for EVN Light" w:hAnsi="Frutiger Next for EVN Light" w:hint="default"/>
      </w:rPr>
    </w:lvl>
    <w:lvl w:ilvl="3">
      <w:start w:val="1"/>
      <w:numFmt w:val="bullet"/>
      <w:lvlText w:val="–"/>
      <w:lvlJc w:val="left"/>
      <w:pPr>
        <w:tabs>
          <w:tab w:val="num" w:pos="1021"/>
        </w:tabs>
        <w:ind w:left="1020" w:hanging="255"/>
      </w:pPr>
      <w:rPr>
        <w:rFonts w:ascii="Frutiger Next for EVN Light" w:hAnsi="Frutiger Next for EVN Light" w:hint="default"/>
      </w:rPr>
    </w:lvl>
    <w:lvl w:ilvl="4">
      <w:start w:val="1"/>
      <w:numFmt w:val="bullet"/>
      <w:lvlText w:val="–"/>
      <w:lvlJc w:val="left"/>
      <w:pPr>
        <w:tabs>
          <w:tab w:val="num" w:pos="1276"/>
        </w:tabs>
        <w:ind w:left="1275" w:hanging="255"/>
      </w:pPr>
      <w:rPr>
        <w:rFonts w:ascii="Frutiger Next for EVN Light" w:hAnsi="Frutiger Next for EVN Light" w:hint="default"/>
      </w:rPr>
    </w:lvl>
    <w:lvl w:ilvl="5">
      <w:start w:val="1"/>
      <w:numFmt w:val="bullet"/>
      <w:lvlText w:val="–"/>
      <w:lvlJc w:val="left"/>
      <w:pPr>
        <w:tabs>
          <w:tab w:val="num" w:pos="1531"/>
        </w:tabs>
        <w:ind w:left="1530" w:hanging="255"/>
      </w:pPr>
      <w:rPr>
        <w:rFonts w:ascii="Frutiger Next for EVN Light" w:hAnsi="Frutiger Next for EVN Light" w:hint="default"/>
      </w:rPr>
    </w:lvl>
    <w:lvl w:ilvl="6">
      <w:start w:val="1"/>
      <w:numFmt w:val="bullet"/>
      <w:lvlText w:val="–"/>
      <w:lvlJc w:val="left"/>
      <w:pPr>
        <w:tabs>
          <w:tab w:val="num" w:pos="1786"/>
        </w:tabs>
        <w:ind w:left="1785" w:hanging="255"/>
      </w:pPr>
      <w:rPr>
        <w:rFonts w:ascii="Frutiger Next for EVN Light" w:hAnsi="Frutiger Next for EVN Light" w:hint="default"/>
      </w:rPr>
    </w:lvl>
    <w:lvl w:ilvl="7">
      <w:start w:val="1"/>
      <w:numFmt w:val="bullet"/>
      <w:lvlText w:val="–"/>
      <w:lvlJc w:val="left"/>
      <w:pPr>
        <w:tabs>
          <w:tab w:val="num" w:pos="2041"/>
        </w:tabs>
        <w:ind w:left="2040" w:hanging="255"/>
      </w:pPr>
      <w:rPr>
        <w:rFonts w:ascii="Frutiger Next for EVN Light" w:hAnsi="Frutiger Next for EVN Light" w:hint="default"/>
      </w:rPr>
    </w:lvl>
    <w:lvl w:ilvl="8">
      <w:start w:val="1"/>
      <w:numFmt w:val="bullet"/>
      <w:lvlText w:val="–"/>
      <w:lvlJc w:val="left"/>
      <w:pPr>
        <w:tabs>
          <w:tab w:val="num" w:pos="2296"/>
        </w:tabs>
        <w:ind w:left="2295" w:hanging="255"/>
      </w:pPr>
      <w:rPr>
        <w:rFonts w:ascii="Frutiger Next for EVN Light" w:hAnsi="Frutiger Next for EVN Light" w:hint="default"/>
      </w:rPr>
    </w:lvl>
  </w:abstractNum>
  <w:abstractNum w:abstractNumId="1" w15:restartNumberingAfterBreak="0">
    <w:nsid w:val="13392100"/>
    <w:multiLevelType w:val="multilevel"/>
    <w:tmpl w:val="4FDAD042"/>
    <w:numStyleLink w:val="EVNList"/>
  </w:abstractNum>
  <w:abstractNum w:abstractNumId="2" w15:restartNumberingAfterBreak="0">
    <w:nsid w:val="13B374B8"/>
    <w:multiLevelType w:val="hybridMultilevel"/>
    <w:tmpl w:val="08364C18"/>
    <w:lvl w:ilvl="0" w:tplc="11C07670">
      <w:start w:val="1"/>
      <w:numFmt w:val="bullet"/>
      <w:pStyle w:val="EVNBulletPoints1"/>
      <w:lvlText w:val="−"/>
      <w:lvlJc w:val="left"/>
      <w:pPr>
        <w:ind w:left="720" w:hanging="360"/>
      </w:pPr>
      <w:rPr>
        <w:rFonts w:ascii="Frutiger Next for EVN Light" w:hAnsi="Frutiger Next for EVN Light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721FA"/>
    <w:multiLevelType w:val="multilevel"/>
    <w:tmpl w:val="4FDAD042"/>
    <w:numStyleLink w:val="EVNList"/>
  </w:abstractNum>
  <w:abstractNum w:abstractNumId="4" w15:restartNumberingAfterBreak="0">
    <w:nsid w:val="17DE590C"/>
    <w:multiLevelType w:val="hybridMultilevel"/>
    <w:tmpl w:val="CC6E3594"/>
    <w:lvl w:ilvl="0" w:tplc="2DE29CB4">
      <w:start w:val="1"/>
      <w:numFmt w:val="bullet"/>
      <w:pStyle w:val="EVNBulletPoints3"/>
      <w:lvlText w:val=""/>
      <w:lvlJc w:val="left"/>
      <w:pPr>
        <w:ind w:left="720" w:hanging="360"/>
      </w:pPr>
      <w:rPr>
        <w:rFonts w:ascii="Frutiger Next for EVN Light" w:hAnsi="Frutiger Next for EVN Light" w:hint="default"/>
        <w:color w:val="8C8C8C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D616D"/>
    <w:multiLevelType w:val="multilevel"/>
    <w:tmpl w:val="0C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9F113EE"/>
    <w:multiLevelType w:val="hybridMultilevel"/>
    <w:tmpl w:val="84DA2E5A"/>
    <w:lvl w:ilvl="0" w:tplc="B9322686">
      <w:start w:val="1"/>
      <w:numFmt w:val="bullet"/>
      <w:lvlText w:val=""/>
      <w:lvlJc w:val="left"/>
      <w:pPr>
        <w:ind w:left="720" w:hanging="360"/>
      </w:pPr>
      <w:rPr>
        <w:rFonts w:ascii="Frutiger Next for EVN Light" w:hAnsi="Frutiger Next for EVN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E42CD"/>
    <w:multiLevelType w:val="multilevel"/>
    <w:tmpl w:val="4FDAD042"/>
    <w:numStyleLink w:val="EVNList"/>
  </w:abstractNum>
  <w:abstractNum w:abstractNumId="8" w15:restartNumberingAfterBreak="0">
    <w:nsid w:val="3FC41107"/>
    <w:multiLevelType w:val="multilevel"/>
    <w:tmpl w:val="BD863076"/>
    <w:lvl w:ilvl="0">
      <w:start w:val="1"/>
      <w:numFmt w:val="bullet"/>
      <w:lvlText w:val=""/>
      <w:lvlJc w:val="left"/>
      <w:pPr>
        <w:ind w:left="255" w:hanging="255"/>
      </w:pPr>
      <w:rPr>
        <w:rFonts w:ascii="Frutiger Next for EVN Light" w:hAnsi="Frutiger Next for EVN Light" w:hint="default"/>
        <w:sz w:val="19"/>
      </w:rPr>
    </w:lvl>
    <w:lvl w:ilvl="1">
      <w:start w:val="1"/>
      <w:numFmt w:val="bullet"/>
      <w:lvlText w:val="−"/>
      <w:lvlJc w:val="left"/>
      <w:pPr>
        <w:ind w:left="510" w:hanging="255"/>
      </w:pPr>
      <w:rPr>
        <w:rFonts w:ascii="Calibri" w:hAnsi="Calibri" w:hint="default"/>
        <w:sz w:val="19"/>
      </w:rPr>
    </w:lvl>
    <w:lvl w:ilvl="2">
      <w:start w:val="1"/>
      <w:numFmt w:val="bullet"/>
      <w:lvlText w:val="−"/>
      <w:lvlJc w:val="left"/>
      <w:pPr>
        <w:ind w:left="765" w:hanging="255"/>
      </w:pPr>
      <w:rPr>
        <w:rFonts w:ascii="Calibri" w:hAnsi="Calibri" w:hint="default"/>
      </w:rPr>
    </w:lvl>
    <w:lvl w:ilvl="3">
      <w:start w:val="1"/>
      <w:numFmt w:val="bullet"/>
      <w:lvlText w:val="−"/>
      <w:lvlJc w:val="left"/>
      <w:pPr>
        <w:ind w:left="1020" w:hanging="255"/>
      </w:pPr>
      <w:rPr>
        <w:rFonts w:ascii="Calibri" w:hAnsi="Calibri" w:hint="default"/>
      </w:rPr>
    </w:lvl>
    <w:lvl w:ilvl="4">
      <w:start w:val="1"/>
      <w:numFmt w:val="bullet"/>
      <w:lvlText w:val="−"/>
      <w:lvlJc w:val="left"/>
      <w:pPr>
        <w:ind w:left="1275" w:hanging="255"/>
      </w:pPr>
      <w:rPr>
        <w:rFonts w:ascii="Calibri" w:hAnsi="Calibri" w:hint="default"/>
      </w:rPr>
    </w:lvl>
    <w:lvl w:ilvl="5">
      <w:start w:val="1"/>
      <w:numFmt w:val="bullet"/>
      <w:lvlText w:val="−"/>
      <w:lvlJc w:val="left"/>
      <w:pPr>
        <w:ind w:left="1530" w:hanging="255"/>
      </w:pPr>
      <w:rPr>
        <w:rFonts w:ascii="Calibri" w:hAnsi="Calibri" w:hint="default"/>
      </w:rPr>
    </w:lvl>
    <w:lvl w:ilvl="6">
      <w:start w:val="1"/>
      <w:numFmt w:val="bullet"/>
      <w:lvlText w:val="−"/>
      <w:lvlJc w:val="left"/>
      <w:pPr>
        <w:ind w:left="1785" w:hanging="255"/>
      </w:pPr>
      <w:rPr>
        <w:rFonts w:ascii="Calibri" w:hAnsi="Calibri" w:hint="default"/>
      </w:rPr>
    </w:lvl>
    <w:lvl w:ilvl="7">
      <w:start w:val="1"/>
      <w:numFmt w:val="bullet"/>
      <w:lvlText w:val="−"/>
      <w:lvlJc w:val="left"/>
      <w:pPr>
        <w:ind w:left="2040" w:hanging="255"/>
      </w:pPr>
      <w:rPr>
        <w:rFonts w:ascii="Calibri" w:hAnsi="Calibri" w:hint="default"/>
      </w:rPr>
    </w:lvl>
    <w:lvl w:ilvl="8">
      <w:start w:val="1"/>
      <w:numFmt w:val="bullet"/>
      <w:lvlText w:val="−"/>
      <w:lvlJc w:val="left"/>
      <w:pPr>
        <w:ind w:left="2295" w:hanging="255"/>
      </w:pPr>
      <w:rPr>
        <w:rFonts w:ascii="Calibri" w:hAnsi="Calibri" w:hint="default"/>
      </w:rPr>
    </w:lvl>
  </w:abstractNum>
  <w:abstractNum w:abstractNumId="9" w15:restartNumberingAfterBreak="0">
    <w:nsid w:val="401E704C"/>
    <w:multiLevelType w:val="multilevel"/>
    <w:tmpl w:val="4FDAD042"/>
    <w:numStyleLink w:val="EVNList"/>
  </w:abstractNum>
  <w:abstractNum w:abstractNumId="10" w15:restartNumberingAfterBreak="0">
    <w:nsid w:val="407F7950"/>
    <w:multiLevelType w:val="hybridMultilevel"/>
    <w:tmpl w:val="6E32EAF8"/>
    <w:lvl w:ilvl="0" w:tplc="94504640">
      <w:start w:val="1"/>
      <w:numFmt w:val="bullet"/>
      <w:pStyle w:val="EVNBulletPoints2"/>
      <w:lvlText w:val=""/>
      <w:lvlJc w:val="left"/>
      <w:pPr>
        <w:ind w:left="360" w:hanging="360"/>
      </w:pPr>
      <w:rPr>
        <w:rFonts w:ascii="Frutiger Next for EVN Light" w:hAnsi="Frutiger Next for EVN Light" w:hint="default"/>
        <w:color w:val="E0001B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D72E8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9031692"/>
    <w:multiLevelType w:val="multilevel"/>
    <w:tmpl w:val="4FDAD042"/>
    <w:numStyleLink w:val="EVNList"/>
  </w:abstractNum>
  <w:abstractNum w:abstractNumId="13" w15:restartNumberingAfterBreak="0">
    <w:nsid w:val="68AC6B12"/>
    <w:multiLevelType w:val="multilevel"/>
    <w:tmpl w:val="4FDAD042"/>
    <w:numStyleLink w:val="EVNList"/>
  </w:abstractNum>
  <w:abstractNum w:abstractNumId="14" w15:restartNumberingAfterBreak="0">
    <w:nsid w:val="6D8133F7"/>
    <w:multiLevelType w:val="multilevel"/>
    <w:tmpl w:val="4FDAD042"/>
    <w:numStyleLink w:val="EVNList"/>
  </w:abstractNum>
  <w:abstractNum w:abstractNumId="15" w15:restartNumberingAfterBreak="0">
    <w:nsid w:val="7591034A"/>
    <w:multiLevelType w:val="hybridMultilevel"/>
    <w:tmpl w:val="AB7AF5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2000488">
    <w:abstractNumId w:val="5"/>
  </w:num>
  <w:num w:numId="2" w16cid:durableId="962921995">
    <w:abstractNumId w:val="2"/>
  </w:num>
  <w:num w:numId="3" w16cid:durableId="244581969">
    <w:abstractNumId w:val="10"/>
  </w:num>
  <w:num w:numId="4" w16cid:durableId="683551557">
    <w:abstractNumId w:val="15"/>
  </w:num>
  <w:num w:numId="5" w16cid:durableId="1143430205">
    <w:abstractNumId w:val="6"/>
  </w:num>
  <w:num w:numId="6" w16cid:durableId="2082871437">
    <w:abstractNumId w:val="0"/>
  </w:num>
  <w:num w:numId="7" w16cid:durableId="1873419091">
    <w:abstractNumId w:val="13"/>
  </w:num>
  <w:num w:numId="8" w16cid:durableId="1051420708">
    <w:abstractNumId w:val="3"/>
  </w:num>
  <w:num w:numId="9" w16cid:durableId="1248731027">
    <w:abstractNumId w:val="8"/>
  </w:num>
  <w:num w:numId="10" w16cid:durableId="1529677768">
    <w:abstractNumId w:val="7"/>
  </w:num>
  <w:num w:numId="11" w16cid:durableId="1733887899">
    <w:abstractNumId w:val="14"/>
  </w:num>
  <w:num w:numId="12" w16cid:durableId="1064908918">
    <w:abstractNumId w:val="11"/>
  </w:num>
  <w:num w:numId="13" w16cid:durableId="146287905">
    <w:abstractNumId w:val="12"/>
  </w:num>
  <w:num w:numId="14" w16cid:durableId="1885098000">
    <w:abstractNumId w:val="9"/>
  </w:num>
  <w:num w:numId="15" w16cid:durableId="422455106">
    <w:abstractNumId w:val="1"/>
  </w:num>
  <w:num w:numId="16" w16cid:durableId="8676435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drawingGridHorizontalSpacing w:val="284"/>
  <w:drawingGridVerticalSpacing w:val="284"/>
  <w:doNotUseMarginsForDrawingGridOrigin/>
  <w:drawingGridHorizontalOrigin w:val="1418"/>
  <w:drawingGridVerticalOrigin w:val="1701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C1C"/>
    <w:rsid w:val="0001435C"/>
    <w:rsid w:val="00040367"/>
    <w:rsid w:val="00040CA4"/>
    <w:rsid w:val="00097C1F"/>
    <w:rsid w:val="00105676"/>
    <w:rsid w:val="00160D8D"/>
    <w:rsid w:val="001725AC"/>
    <w:rsid w:val="00182385"/>
    <w:rsid w:val="00187C1C"/>
    <w:rsid w:val="00190965"/>
    <w:rsid w:val="001F44D7"/>
    <w:rsid w:val="001F4807"/>
    <w:rsid w:val="00231EBD"/>
    <w:rsid w:val="002670F0"/>
    <w:rsid w:val="0027382C"/>
    <w:rsid w:val="00285631"/>
    <w:rsid w:val="0029199D"/>
    <w:rsid w:val="002E166B"/>
    <w:rsid w:val="002F1CAE"/>
    <w:rsid w:val="003027E9"/>
    <w:rsid w:val="00303202"/>
    <w:rsid w:val="00312F01"/>
    <w:rsid w:val="003131BB"/>
    <w:rsid w:val="00325237"/>
    <w:rsid w:val="00326543"/>
    <w:rsid w:val="00360EAC"/>
    <w:rsid w:val="0036108E"/>
    <w:rsid w:val="00362BDD"/>
    <w:rsid w:val="003D64D7"/>
    <w:rsid w:val="003E7F87"/>
    <w:rsid w:val="0041143C"/>
    <w:rsid w:val="004217CF"/>
    <w:rsid w:val="00434BF7"/>
    <w:rsid w:val="00443B90"/>
    <w:rsid w:val="00451ECA"/>
    <w:rsid w:val="004635AD"/>
    <w:rsid w:val="00473B1B"/>
    <w:rsid w:val="004A22E9"/>
    <w:rsid w:val="004B6471"/>
    <w:rsid w:val="004C1C16"/>
    <w:rsid w:val="004D4CE0"/>
    <w:rsid w:val="004D7025"/>
    <w:rsid w:val="004E5D63"/>
    <w:rsid w:val="00503EC3"/>
    <w:rsid w:val="00581B19"/>
    <w:rsid w:val="005B0984"/>
    <w:rsid w:val="005E0033"/>
    <w:rsid w:val="006046ED"/>
    <w:rsid w:val="0063299B"/>
    <w:rsid w:val="00640A81"/>
    <w:rsid w:val="00647E3C"/>
    <w:rsid w:val="0065111B"/>
    <w:rsid w:val="006649C9"/>
    <w:rsid w:val="00665312"/>
    <w:rsid w:val="006A01D7"/>
    <w:rsid w:val="006A2ABB"/>
    <w:rsid w:val="007455A9"/>
    <w:rsid w:val="00757C1A"/>
    <w:rsid w:val="00787FBB"/>
    <w:rsid w:val="007E4A48"/>
    <w:rsid w:val="007F0B14"/>
    <w:rsid w:val="00814034"/>
    <w:rsid w:val="0088188F"/>
    <w:rsid w:val="00896E49"/>
    <w:rsid w:val="008E4A76"/>
    <w:rsid w:val="00917D35"/>
    <w:rsid w:val="00950531"/>
    <w:rsid w:val="009A0B47"/>
    <w:rsid w:val="009C5A5D"/>
    <w:rsid w:val="009D59FB"/>
    <w:rsid w:val="009F0A69"/>
    <w:rsid w:val="009F6E70"/>
    <w:rsid w:val="00A07A43"/>
    <w:rsid w:val="00A6131B"/>
    <w:rsid w:val="00A67D32"/>
    <w:rsid w:val="00A72246"/>
    <w:rsid w:val="00A77526"/>
    <w:rsid w:val="00A80E93"/>
    <w:rsid w:val="00A85BAD"/>
    <w:rsid w:val="00A97898"/>
    <w:rsid w:val="00B021FF"/>
    <w:rsid w:val="00B32B53"/>
    <w:rsid w:val="00B32EB3"/>
    <w:rsid w:val="00B335DC"/>
    <w:rsid w:val="00B44886"/>
    <w:rsid w:val="00BC065D"/>
    <w:rsid w:val="00BC3782"/>
    <w:rsid w:val="00BE178B"/>
    <w:rsid w:val="00BE6C51"/>
    <w:rsid w:val="00C30415"/>
    <w:rsid w:val="00C34ED2"/>
    <w:rsid w:val="00C40581"/>
    <w:rsid w:val="00C612DC"/>
    <w:rsid w:val="00C63569"/>
    <w:rsid w:val="00C671AE"/>
    <w:rsid w:val="00CD594D"/>
    <w:rsid w:val="00D317EB"/>
    <w:rsid w:val="00D35124"/>
    <w:rsid w:val="00DA419C"/>
    <w:rsid w:val="00DB39F9"/>
    <w:rsid w:val="00DF306C"/>
    <w:rsid w:val="00E02368"/>
    <w:rsid w:val="00E24321"/>
    <w:rsid w:val="00F05CC2"/>
    <w:rsid w:val="00F5322F"/>
    <w:rsid w:val="00F848BE"/>
    <w:rsid w:val="00F86DB3"/>
    <w:rsid w:val="00FB5335"/>
    <w:rsid w:val="00FC3F15"/>
    <w:rsid w:val="00FD62DB"/>
    <w:rsid w:val="00FF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C81A921"/>
  <w15:docId w15:val="{F169486C-624E-4B66-B515-9CE452A0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utiger Next for EVN Light" w:eastAsia="Frutiger Next for EVN Light" w:hAnsi="Frutiger Next for EVN Light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CC2"/>
    <w:pPr>
      <w:spacing w:line="280" w:lineRule="exact"/>
    </w:pPr>
    <w:rPr>
      <w:spacing w:val="4"/>
      <w:sz w:val="19"/>
      <w:szCs w:val="19"/>
      <w:lang w:eastAsia="de-AT"/>
    </w:rPr>
  </w:style>
  <w:style w:type="paragraph" w:styleId="Heading1">
    <w:name w:val="heading 1"/>
    <w:aliases w:val="EVN Header 1"/>
    <w:basedOn w:val="Normal"/>
    <w:next w:val="Normal"/>
    <w:link w:val="Heading1Char"/>
    <w:uiPriority w:val="9"/>
    <w:qFormat/>
    <w:rsid w:val="00665312"/>
    <w:pPr>
      <w:keepNext/>
      <w:keepLines/>
      <w:numPr>
        <w:numId w:val="1"/>
      </w:numPr>
      <w:tabs>
        <w:tab w:val="left" w:pos="369"/>
      </w:tabs>
      <w:spacing w:before="120" w:after="120" w:line="240" w:lineRule="exact"/>
      <w:ind w:left="369" w:right="1701" w:hanging="369"/>
      <w:outlineLvl w:val="0"/>
    </w:pPr>
    <w:rPr>
      <w:rFonts w:eastAsia="Times New Roman"/>
      <w:b/>
      <w:bCs/>
      <w:color w:val="000000"/>
      <w:szCs w:val="28"/>
    </w:rPr>
  </w:style>
  <w:style w:type="paragraph" w:styleId="Heading2">
    <w:name w:val="heading 2"/>
    <w:aliases w:val="EVN Header 2"/>
    <w:basedOn w:val="Normal"/>
    <w:next w:val="Normal"/>
    <w:link w:val="Heading2Char"/>
    <w:uiPriority w:val="9"/>
    <w:unhideWhenUsed/>
    <w:qFormat/>
    <w:rsid w:val="004D4CE0"/>
    <w:pPr>
      <w:keepNext/>
      <w:keepLines/>
      <w:numPr>
        <w:ilvl w:val="1"/>
        <w:numId w:val="1"/>
      </w:numPr>
      <w:tabs>
        <w:tab w:val="left" w:pos="567"/>
      </w:tabs>
      <w:spacing w:before="60" w:after="60"/>
      <w:ind w:left="567" w:right="1701" w:hanging="567"/>
      <w:outlineLvl w:val="1"/>
    </w:pPr>
    <w:rPr>
      <w:rFonts w:eastAsia="Times New Roman"/>
      <w:b/>
      <w:bCs/>
      <w:color w:val="8C8C8C"/>
      <w:szCs w:val="26"/>
    </w:rPr>
  </w:style>
  <w:style w:type="paragraph" w:styleId="Heading3">
    <w:name w:val="heading 3"/>
    <w:aliases w:val="EVN Header 3"/>
    <w:basedOn w:val="Normal"/>
    <w:next w:val="Normal"/>
    <w:link w:val="Heading3Char"/>
    <w:uiPriority w:val="9"/>
    <w:unhideWhenUsed/>
    <w:qFormat/>
    <w:rsid w:val="00665312"/>
    <w:pPr>
      <w:keepNext/>
      <w:numPr>
        <w:ilvl w:val="2"/>
        <w:numId w:val="1"/>
      </w:numPr>
      <w:tabs>
        <w:tab w:val="left" w:pos="709"/>
      </w:tabs>
      <w:spacing w:before="60" w:after="60" w:line="240" w:lineRule="exact"/>
      <w:ind w:left="709" w:right="1701" w:hanging="709"/>
      <w:outlineLvl w:val="2"/>
    </w:pPr>
    <w:rPr>
      <w:rFonts w:eastAsia="Times New Roman"/>
      <w:bCs/>
      <w:color w:val="000000"/>
      <w:szCs w:val="26"/>
    </w:rPr>
  </w:style>
  <w:style w:type="paragraph" w:styleId="Heading4">
    <w:name w:val="heading 4"/>
    <w:aliases w:val="EVN Header 4"/>
    <w:basedOn w:val="Normal"/>
    <w:next w:val="Normal"/>
    <w:link w:val="Heading4Char"/>
    <w:uiPriority w:val="9"/>
    <w:unhideWhenUsed/>
    <w:qFormat/>
    <w:rsid w:val="00665312"/>
    <w:pPr>
      <w:keepNext/>
      <w:numPr>
        <w:ilvl w:val="3"/>
        <w:numId w:val="1"/>
      </w:numPr>
      <w:tabs>
        <w:tab w:val="left" w:pos="851"/>
      </w:tabs>
      <w:spacing w:before="60" w:after="60" w:line="240" w:lineRule="exact"/>
      <w:ind w:left="851" w:hanging="851"/>
      <w:outlineLvl w:val="3"/>
    </w:pPr>
    <w:rPr>
      <w:rFonts w:eastAsia="Times New Roman"/>
      <w:bCs/>
      <w:color w:val="000000"/>
      <w:szCs w:val="28"/>
    </w:rPr>
  </w:style>
  <w:style w:type="paragraph" w:styleId="Heading5">
    <w:name w:val="heading 5"/>
    <w:aliases w:val="EVN Header 5"/>
    <w:basedOn w:val="Normal"/>
    <w:next w:val="Normal"/>
    <w:link w:val="Heading5Char"/>
    <w:uiPriority w:val="9"/>
    <w:unhideWhenUsed/>
    <w:qFormat/>
    <w:rsid w:val="00665312"/>
    <w:pPr>
      <w:numPr>
        <w:ilvl w:val="4"/>
        <w:numId w:val="1"/>
      </w:numPr>
      <w:tabs>
        <w:tab w:val="left" w:pos="992"/>
      </w:tabs>
      <w:spacing w:before="60" w:after="60" w:line="240" w:lineRule="exact"/>
      <w:ind w:left="992" w:right="1701" w:hanging="992"/>
      <w:outlineLvl w:val="4"/>
    </w:pPr>
    <w:rPr>
      <w:rFonts w:eastAsia="Times New Roman"/>
      <w:bCs/>
      <w:iCs/>
      <w:color w:val="00000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A0B47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0B47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0B47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0B47"/>
    <w:pPr>
      <w:numPr>
        <w:ilvl w:val="8"/>
        <w:numId w:val="1"/>
      </w:numPr>
      <w:spacing w:before="240" w:after="60"/>
      <w:outlineLvl w:val="8"/>
    </w:pPr>
    <w:rPr>
      <w:rFonts w:eastAsia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EVN Header 1 Char"/>
    <w:link w:val="Heading1"/>
    <w:uiPriority w:val="9"/>
    <w:rsid w:val="00665312"/>
    <w:rPr>
      <w:rFonts w:eastAsia="Times New Roman"/>
      <w:b/>
      <w:bCs/>
      <w:color w:val="000000"/>
      <w:spacing w:val="4"/>
      <w:sz w:val="19"/>
      <w:szCs w:val="28"/>
    </w:rPr>
  </w:style>
  <w:style w:type="character" w:customStyle="1" w:styleId="Heading2Char">
    <w:name w:val="Heading 2 Char"/>
    <w:aliases w:val="EVN Header 2 Char"/>
    <w:link w:val="Heading2"/>
    <w:uiPriority w:val="9"/>
    <w:rsid w:val="004D4CE0"/>
    <w:rPr>
      <w:rFonts w:eastAsia="Times New Roman"/>
      <w:b/>
      <w:bCs/>
      <w:color w:val="8C8C8C"/>
      <w:spacing w:val="4"/>
      <w:sz w:val="19"/>
      <w:szCs w:val="26"/>
      <w:lang w:val="de-AT" w:eastAsia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B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5B6D"/>
    <w:rPr>
      <w:rFonts w:ascii="Tahoma" w:hAnsi="Tahoma" w:cs="Tahoma"/>
      <w:sz w:val="16"/>
      <w:szCs w:val="16"/>
    </w:rPr>
  </w:style>
  <w:style w:type="paragraph" w:styleId="Title">
    <w:name w:val="Title"/>
    <w:aliases w:val="EVN Title Colour"/>
    <w:basedOn w:val="Normal"/>
    <w:next w:val="Normal"/>
    <w:link w:val="TitleChar"/>
    <w:uiPriority w:val="10"/>
    <w:qFormat/>
    <w:rsid w:val="00A67D32"/>
    <w:pPr>
      <w:spacing w:after="240" w:line="600" w:lineRule="exact"/>
      <w:outlineLvl w:val="0"/>
    </w:pPr>
    <w:rPr>
      <w:rFonts w:eastAsia="Times New Roman"/>
      <w:bCs/>
      <w:color w:val="E0001B"/>
      <w:kern w:val="28"/>
      <w:sz w:val="56"/>
      <w:szCs w:val="32"/>
    </w:rPr>
  </w:style>
  <w:style w:type="character" w:customStyle="1" w:styleId="TitleChar">
    <w:name w:val="Title Char"/>
    <w:aliases w:val="EVN Title Colour Char"/>
    <w:link w:val="Title"/>
    <w:uiPriority w:val="10"/>
    <w:rsid w:val="00A67D32"/>
    <w:rPr>
      <w:rFonts w:eastAsia="Times New Roman"/>
      <w:bCs/>
      <w:color w:val="E0001B"/>
      <w:spacing w:val="4"/>
      <w:kern w:val="28"/>
      <w:sz w:val="56"/>
      <w:szCs w:val="32"/>
      <w:lang w:eastAsia="de-AT"/>
    </w:rPr>
  </w:style>
  <w:style w:type="character" w:customStyle="1" w:styleId="Heading3Char">
    <w:name w:val="Heading 3 Char"/>
    <w:aliases w:val="EVN Header 3 Char"/>
    <w:link w:val="Heading3"/>
    <w:uiPriority w:val="9"/>
    <w:rsid w:val="00665312"/>
    <w:rPr>
      <w:rFonts w:eastAsia="Times New Roman"/>
      <w:bCs/>
      <w:color w:val="000000"/>
      <w:spacing w:val="4"/>
      <w:sz w:val="19"/>
      <w:szCs w:val="26"/>
    </w:rPr>
  </w:style>
  <w:style w:type="character" w:customStyle="1" w:styleId="Heading4Char">
    <w:name w:val="Heading 4 Char"/>
    <w:aliases w:val="EVN Header 4 Char"/>
    <w:link w:val="Heading4"/>
    <w:uiPriority w:val="9"/>
    <w:rsid w:val="00665312"/>
    <w:rPr>
      <w:rFonts w:eastAsia="Times New Roman"/>
      <w:bCs/>
      <w:color w:val="000000"/>
      <w:sz w:val="19"/>
      <w:szCs w:val="28"/>
    </w:rPr>
  </w:style>
  <w:style w:type="character" w:customStyle="1" w:styleId="Heading5Char">
    <w:name w:val="Heading 5 Char"/>
    <w:aliases w:val="EVN Header 5 Char"/>
    <w:link w:val="Heading5"/>
    <w:uiPriority w:val="9"/>
    <w:rsid w:val="00665312"/>
    <w:rPr>
      <w:rFonts w:eastAsia="Times New Roman"/>
      <w:bCs/>
      <w:iCs/>
      <w:color w:val="000000"/>
      <w:sz w:val="19"/>
      <w:szCs w:val="26"/>
    </w:rPr>
  </w:style>
  <w:style w:type="character" w:customStyle="1" w:styleId="Heading6Char">
    <w:name w:val="Heading 6 Char"/>
    <w:link w:val="Heading6"/>
    <w:uiPriority w:val="9"/>
    <w:semiHidden/>
    <w:rsid w:val="009A0B47"/>
    <w:rPr>
      <w:rFonts w:ascii="Frutiger Next for EVN Light" w:eastAsia="Times New Roman" w:hAnsi="Frutiger Next for EVN Light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"/>
    <w:semiHidden/>
    <w:rsid w:val="009A0B47"/>
    <w:rPr>
      <w:rFonts w:ascii="Frutiger Next for EVN Light" w:eastAsia="Times New Roman" w:hAnsi="Frutiger Next for EVN Light" w:cs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uiPriority w:val="9"/>
    <w:semiHidden/>
    <w:rsid w:val="009A0B47"/>
    <w:rPr>
      <w:rFonts w:ascii="Frutiger Next for EVN Light" w:eastAsia="Times New Roman" w:hAnsi="Frutiger Next for EVN Light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uiPriority w:val="9"/>
    <w:semiHidden/>
    <w:rsid w:val="009A0B47"/>
    <w:rPr>
      <w:rFonts w:ascii="Frutiger Next for EVN Light" w:eastAsia="Times New Roman" w:hAnsi="Frutiger Next for EVN Light" w:cs="Times New Roman"/>
      <w:sz w:val="22"/>
      <w:szCs w:val="22"/>
      <w:lang w:eastAsia="en-US"/>
    </w:rPr>
  </w:style>
  <w:style w:type="character" w:styleId="Emphasis">
    <w:name w:val="Emphasis"/>
    <w:aliases w:val="EVN Highlighting"/>
    <w:uiPriority w:val="20"/>
    <w:qFormat/>
    <w:rsid w:val="00665312"/>
    <w:rPr>
      <w:rFonts w:ascii="Frutiger Next for EVN Light" w:hAnsi="Frutiger Next for EVN Light"/>
      <w:b/>
      <w:i w:val="0"/>
      <w:iCs/>
      <w:color w:val="000000"/>
      <w:spacing w:val="4"/>
      <w:sz w:val="19"/>
    </w:rPr>
  </w:style>
  <w:style w:type="numbering" w:customStyle="1" w:styleId="EVNList">
    <w:name w:val="EVN List"/>
    <w:uiPriority w:val="99"/>
    <w:rsid w:val="00A77526"/>
    <w:pPr>
      <w:numPr>
        <w:numId w:val="6"/>
      </w:numPr>
    </w:pPr>
  </w:style>
  <w:style w:type="character" w:styleId="IntenseReference">
    <w:name w:val="Intense Reference"/>
    <w:uiPriority w:val="32"/>
    <w:rsid w:val="009A0B47"/>
    <w:rPr>
      <w:b/>
      <w:bCs/>
      <w:smallCaps/>
      <w:color w:val="8C8C8C"/>
      <w:spacing w:val="5"/>
      <w:u w:val="single"/>
    </w:rPr>
  </w:style>
  <w:style w:type="character" w:styleId="BookTitle">
    <w:name w:val="Book Title"/>
    <w:uiPriority w:val="33"/>
    <w:rsid w:val="009A0B47"/>
    <w:rPr>
      <w:b/>
      <w:bCs/>
      <w:smallCaps/>
      <w:spacing w:val="5"/>
    </w:rPr>
  </w:style>
  <w:style w:type="paragraph" w:customStyle="1" w:styleId="EVNBulletPoints1">
    <w:name w:val="EVN Bullet Points 1"/>
    <w:basedOn w:val="Normal"/>
    <w:qFormat/>
    <w:rsid w:val="004D4CE0"/>
    <w:pPr>
      <w:numPr>
        <w:numId w:val="2"/>
      </w:numPr>
      <w:ind w:left="255" w:hanging="255"/>
    </w:pPr>
  </w:style>
  <w:style w:type="paragraph" w:customStyle="1" w:styleId="EVNBulletPoints2">
    <w:name w:val="EVN Bullet Points 2"/>
    <w:basedOn w:val="EVNBulletPoints1"/>
    <w:qFormat/>
    <w:rsid w:val="00F05CC2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unhideWhenUsed/>
    <w:rsid w:val="00A9789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7898"/>
    <w:rPr>
      <w:spacing w:val="4"/>
      <w:sz w:val="19"/>
      <w:szCs w:val="19"/>
      <w:lang w:val="de-AT" w:eastAsia="de-AT"/>
    </w:rPr>
  </w:style>
  <w:style w:type="paragraph" w:styleId="Footer">
    <w:name w:val="footer"/>
    <w:basedOn w:val="Normal"/>
    <w:link w:val="FooterChar"/>
    <w:uiPriority w:val="99"/>
    <w:unhideWhenUsed/>
    <w:rsid w:val="00A978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7898"/>
    <w:rPr>
      <w:spacing w:val="4"/>
      <w:sz w:val="19"/>
      <w:szCs w:val="19"/>
      <w:lang w:val="de-AT" w:eastAsia="de-AT"/>
    </w:rPr>
  </w:style>
  <w:style w:type="paragraph" w:customStyle="1" w:styleId="EVNSubtitle">
    <w:name w:val="EVN Subtitle"/>
    <w:basedOn w:val="Normal"/>
    <w:next w:val="Normal"/>
    <w:qFormat/>
    <w:rsid w:val="00F05CC2"/>
    <w:pPr>
      <w:ind w:right="2268"/>
    </w:pPr>
    <w:rPr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BE6C51"/>
    <w:pPr>
      <w:spacing w:after="100"/>
      <w:ind w:left="190"/>
    </w:pPr>
  </w:style>
  <w:style w:type="paragraph" w:styleId="TOC1">
    <w:name w:val="toc 1"/>
    <w:basedOn w:val="Normal"/>
    <w:next w:val="Normal"/>
    <w:autoRedefine/>
    <w:uiPriority w:val="39"/>
    <w:unhideWhenUsed/>
    <w:rsid w:val="00BE6C51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BE6C51"/>
    <w:pPr>
      <w:spacing w:after="100"/>
      <w:ind w:left="380"/>
    </w:pPr>
  </w:style>
  <w:style w:type="character" w:styleId="Hyperlink">
    <w:name w:val="Hyperlink"/>
    <w:basedOn w:val="DefaultParagraphFont"/>
    <w:uiPriority w:val="99"/>
    <w:unhideWhenUsed/>
    <w:rsid w:val="00BE6C51"/>
    <w:rPr>
      <w:color w:val="0000FF" w:themeColor="hyperlink"/>
      <w:u w:val="single"/>
    </w:rPr>
  </w:style>
  <w:style w:type="paragraph" w:customStyle="1" w:styleId="EVNTitleBlack">
    <w:name w:val="EVN Title Black"/>
    <w:basedOn w:val="Title"/>
    <w:next w:val="Normal"/>
    <w:qFormat/>
    <w:rsid w:val="00D35124"/>
    <w:rPr>
      <w:color w:val="8C8C8C"/>
    </w:rPr>
  </w:style>
  <w:style w:type="paragraph" w:customStyle="1" w:styleId="EVNBulletPoints3">
    <w:name w:val="EVN Bullet Points 3"/>
    <w:basedOn w:val="EVNBulletPoints2"/>
    <w:next w:val="Normal"/>
    <w:qFormat/>
    <w:rsid w:val="00D35124"/>
    <w:pPr>
      <w:numPr>
        <w:numId w:val="16"/>
      </w:numPr>
    </w:pPr>
  </w:style>
  <w:style w:type="paragraph" w:customStyle="1" w:styleId="BasicParagraph">
    <w:name w:val="[Basic Paragraph]"/>
    <w:basedOn w:val="Normal"/>
    <w:uiPriority w:val="99"/>
    <w:rsid w:val="00757C1A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pacing w:val="0"/>
      <w:sz w:val="24"/>
      <w:szCs w:val="24"/>
      <w:lang w:val="en-GB" w:eastAsia="bg-BG"/>
    </w:rPr>
  </w:style>
  <w:style w:type="table" w:styleId="TableGrid">
    <w:name w:val="Table Grid"/>
    <w:basedOn w:val="TableNormal"/>
    <w:uiPriority w:val="59"/>
    <w:rsid w:val="008E4A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5111">
    <w:name w:val="Light Shading - Accent 5111"/>
    <w:basedOn w:val="TableNormal"/>
    <w:next w:val="LightShading-Accent5"/>
    <w:uiPriority w:val="60"/>
    <w:rsid w:val="004635AD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635AD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Shading-Accent5121">
    <w:name w:val="Light Shading - Accent 5121"/>
    <w:basedOn w:val="TableNormal"/>
    <w:next w:val="LightShading-Accent5"/>
    <w:uiPriority w:val="60"/>
    <w:rsid w:val="004635AD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Shading-Accent5134">
    <w:name w:val="Light Shading - Accent 5134"/>
    <w:basedOn w:val="TableNormal"/>
    <w:next w:val="LightShading-Accent5"/>
    <w:uiPriority w:val="60"/>
    <w:rsid w:val="004635AD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D2025-FA2E-4E94-AF9D-CCAD954BA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EVN AG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Yondrova Mariya</dc:creator>
  <cp:lastModifiedBy>Arshinkov Miroslav</cp:lastModifiedBy>
  <cp:revision>12</cp:revision>
  <cp:lastPrinted>2024-03-30T09:01:00Z</cp:lastPrinted>
  <dcterms:created xsi:type="dcterms:W3CDTF">2022-03-23T05:45:00Z</dcterms:created>
  <dcterms:modified xsi:type="dcterms:W3CDTF">2024-03-30T09:08:00Z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6b2cbb-412f-412b-8e84-4dc5c1f40e5d_Enabled">
    <vt:lpwstr>true</vt:lpwstr>
  </property>
  <property fmtid="{D5CDD505-2E9C-101B-9397-08002B2CF9AE}" pid="3" name="MSIP_Label_526b2cbb-412f-412b-8e84-4dc5c1f40e5d_SetDate">
    <vt:lpwstr>2020-03-19T12:07:53Z</vt:lpwstr>
  </property>
  <property fmtid="{D5CDD505-2E9C-101B-9397-08002B2CF9AE}" pid="4" name="MSIP_Label_526b2cbb-412f-412b-8e84-4dc5c1f40e5d_Method">
    <vt:lpwstr>Standard</vt:lpwstr>
  </property>
  <property fmtid="{D5CDD505-2E9C-101B-9397-08002B2CF9AE}" pid="5" name="MSIP_Label_526b2cbb-412f-412b-8e84-4dc5c1f40e5d_Name">
    <vt:lpwstr>526b2cbb-412f-412b-8e84-4dc5c1f40e5d</vt:lpwstr>
  </property>
  <property fmtid="{D5CDD505-2E9C-101B-9397-08002B2CF9AE}" pid="6" name="MSIP_Label_526b2cbb-412f-412b-8e84-4dc5c1f40e5d_SiteId">
    <vt:lpwstr>c110d627-6534-4c15-9b3a-3b4ddb1dea77</vt:lpwstr>
  </property>
  <property fmtid="{D5CDD505-2E9C-101B-9397-08002B2CF9AE}" pid="7" name="MSIP_Label_526b2cbb-412f-412b-8e84-4dc5c1f40e5d_ActionId">
    <vt:lpwstr>17b9bc90-44d5-494f-b858-0000a86cb36f</vt:lpwstr>
  </property>
  <property fmtid="{D5CDD505-2E9C-101B-9397-08002B2CF9AE}" pid="8" name="MSIP_Label_526b2cbb-412f-412b-8e84-4dc5c1f40e5d_ContentBits">
    <vt:lpwstr>0</vt:lpwstr>
  </property>
</Properties>
</file>